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D757" w14:textId="77777777" w:rsidR="004710DC" w:rsidRPr="00712DEC" w:rsidRDefault="004710DC" w:rsidP="00DB75B3">
      <w:pPr>
        <w:spacing w:before="65"/>
        <w:jc w:val="both"/>
        <w:rPr>
          <w:rFonts w:cstheme="minorHAnsi"/>
          <w:b/>
          <w:spacing w:val="-2"/>
          <w:sz w:val="72"/>
          <w:szCs w:val="72"/>
        </w:rPr>
      </w:pPr>
    </w:p>
    <w:p w14:paraId="3FAE7D77" w14:textId="142E1E38" w:rsidR="004710DC" w:rsidRPr="00712DEC" w:rsidRDefault="00F712F7" w:rsidP="00DB75B3">
      <w:pPr>
        <w:spacing w:before="65"/>
        <w:jc w:val="both"/>
        <w:rPr>
          <w:rFonts w:cstheme="minorHAnsi"/>
          <w:b/>
          <w:sz w:val="72"/>
          <w:szCs w:val="72"/>
        </w:rPr>
      </w:pPr>
      <w:r w:rsidRPr="00712DEC">
        <w:rPr>
          <w:rFonts w:cstheme="minorHAnsi"/>
          <w:b/>
          <w:bCs/>
          <w:spacing w:val="-2"/>
          <w:sz w:val="72"/>
          <w:szCs w:val="72"/>
          <w:lang w:val="cy-GB"/>
        </w:rPr>
        <w:t>Sut i wneud Busnes gyda</w:t>
      </w:r>
      <w:r w:rsidRPr="00712DEC">
        <w:rPr>
          <w:rFonts w:cstheme="minorHAnsi"/>
          <w:spacing w:val="-2"/>
          <w:sz w:val="72"/>
          <w:szCs w:val="72"/>
          <w:lang w:val="cy-GB"/>
        </w:rPr>
        <w:t xml:space="preserve"> </w:t>
      </w:r>
    </w:p>
    <w:p w14:paraId="15FFD8AA" w14:textId="77777777" w:rsidR="004710DC" w:rsidRPr="00712DEC" w:rsidRDefault="00F712F7" w:rsidP="00DB75B3">
      <w:pPr>
        <w:spacing w:before="65"/>
        <w:jc w:val="both"/>
        <w:rPr>
          <w:rFonts w:cstheme="minorHAnsi"/>
          <w:b/>
          <w:sz w:val="72"/>
          <w:szCs w:val="72"/>
        </w:rPr>
      </w:pPr>
      <w:r w:rsidRPr="00712DEC">
        <w:rPr>
          <w:rFonts w:cstheme="minorHAnsi"/>
          <w:b/>
          <w:bCs/>
          <w:sz w:val="72"/>
          <w:szCs w:val="72"/>
          <w:lang w:val="cy-GB"/>
        </w:rPr>
        <w:t>Heddlu De Cymru:</w:t>
      </w:r>
      <w:r w:rsidRPr="00712DEC">
        <w:rPr>
          <w:rFonts w:cstheme="minorHAnsi"/>
          <w:sz w:val="72"/>
          <w:szCs w:val="72"/>
          <w:lang w:val="cy-GB"/>
        </w:rPr>
        <w:t xml:space="preserve"> </w:t>
      </w:r>
    </w:p>
    <w:p w14:paraId="2113792C" w14:textId="24100796" w:rsidR="00DB75B3" w:rsidRPr="00712DEC" w:rsidRDefault="00F712F7" w:rsidP="00DB75B3">
      <w:pPr>
        <w:spacing w:before="65"/>
        <w:jc w:val="both"/>
        <w:rPr>
          <w:rFonts w:eastAsia="Arial" w:cstheme="minorHAnsi"/>
          <w:sz w:val="72"/>
          <w:szCs w:val="72"/>
        </w:rPr>
      </w:pPr>
      <w:r w:rsidRPr="00712DEC">
        <w:rPr>
          <w:rFonts w:cstheme="minorHAnsi"/>
          <w:b/>
          <w:bCs/>
          <w:sz w:val="72"/>
          <w:szCs w:val="72"/>
          <w:lang w:val="cy-GB"/>
        </w:rPr>
        <w:t>Canllaw i Gyflenwyr</w:t>
      </w:r>
    </w:p>
    <w:p w14:paraId="031C4C74" w14:textId="67D7D1C7" w:rsidR="00DB75B3" w:rsidRPr="00712DEC" w:rsidRDefault="00DB75B3" w:rsidP="00DB75B3">
      <w:pPr>
        <w:spacing w:before="9"/>
        <w:rPr>
          <w:rFonts w:eastAsia="Arial" w:cstheme="minorHAnsi"/>
          <w:b/>
          <w:bCs/>
          <w:sz w:val="28"/>
          <w:szCs w:val="28"/>
        </w:rPr>
      </w:pPr>
    </w:p>
    <w:p w14:paraId="5D97B8C0" w14:textId="20978873" w:rsidR="00DB75B3" w:rsidRPr="00712DEC" w:rsidRDefault="00DB75B3" w:rsidP="00DB75B3">
      <w:pPr>
        <w:spacing w:before="9"/>
        <w:rPr>
          <w:rFonts w:eastAsia="Arial" w:cstheme="minorHAnsi"/>
          <w:b/>
          <w:bCs/>
          <w:sz w:val="28"/>
          <w:szCs w:val="28"/>
        </w:rPr>
      </w:pPr>
    </w:p>
    <w:p w14:paraId="705A706D" w14:textId="5897FED5" w:rsidR="00DB75B3" w:rsidRPr="00712DEC" w:rsidRDefault="00DB75B3" w:rsidP="00DB75B3">
      <w:pPr>
        <w:spacing w:before="9"/>
        <w:rPr>
          <w:rFonts w:eastAsia="Arial" w:cstheme="minorHAnsi"/>
          <w:b/>
          <w:bCs/>
          <w:sz w:val="28"/>
          <w:szCs w:val="28"/>
        </w:rPr>
      </w:pPr>
    </w:p>
    <w:p w14:paraId="5A180752" w14:textId="77777777" w:rsidR="00DB75B3" w:rsidRPr="00712DEC" w:rsidRDefault="00DB75B3" w:rsidP="00DB75B3">
      <w:pPr>
        <w:spacing w:before="9"/>
        <w:rPr>
          <w:rFonts w:eastAsia="Arial" w:cstheme="minorHAnsi"/>
          <w:b/>
          <w:bCs/>
          <w:sz w:val="28"/>
          <w:szCs w:val="28"/>
        </w:rPr>
      </w:pPr>
    </w:p>
    <w:p w14:paraId="196CD4A4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7F266221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7E8F81EC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62783757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38EFE125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659D086E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54594272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7F56EB1F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4487110D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0CA60541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582446CF" w14:textId="77777777" w:rsidR="00DB75B3" w:rsidRPr="00712DEC" w:rsidRDefault="00DB75B3" w:rsidP="00DB75B3">
      <w:pPr>
        <w:rPr>
          <w:rFonts w:eastAsia="Arial" w:cstheme="minorHAnsi"/>
          <w:sz w:val="28"/>
          <w:szCs w:val="28"/>
        </w:rPr>
      </w:pPr>
    </w:p>
    <w:p w14:paraId="02BD55E2" w14:textId="77777777" w:rsidR="00DB75B3" w:rsidRPr="00712DEC" w:rsidRDefault="00DB75B3" w:rsidP="00DB75B3">
      <w:pPr>
        <w:spacing w:before="4"/>
        <w:rPr>
          <w:rFonts w:eastAsia="Arial" w:cstheme="minorHAnsi"/>
          <w:sz w:val="36"/>
          <w:szCs w:val="36"/>
        </w:rPr>
      </w:pPr>
    </w:p>
    <w:p w14:paraId="34947B0C" w14:textId="77777777" w:rsidR="00DB75B3" w:rsidRPr="00712DEC" w:rsidRDefault="00DB75B3" w:rsidP="00DB75B3">
      <w:pPr>
        <w:jc w:val="center"/>
        <w:rPr>
          <w:rFonts w:eastAsia="Calibri" w:cstheme="minorHAnsi"/>
          <w:sz w:val="24"/>
          <w:szCs w:val="24"/>
        </w:rPr>
        <w:sectPr w:rsidR="00DB75B3" w:rsidRPr="00712DEC" w:rsidSect="00DB75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580" w:right="1080" w:bottom="280" w:left="860" w:header="720" w:footer="720" w:gutter="0"/>
          <w:cols w:space="720"/>
        </w:sectPr>
      </w:pPr>
    </w:p>
    <w:p w14:paraId="3F413AD4" w14:textId="77777777" w:rsidR="00DB75B3" w:rsidRPr="00712DEC" w:rsidRDefault="00DB75B3" w:rsidP="00DB75B3">
      <w:pPr>
        <w:rPr>
          <w:rFonts w:eastAsia="Calibri" w:cstheme="minorHAnsi"/>
          <w:b/>
          <w:bCs/>
        </w:rPr>
      </w:pPr>
    </w:p>
    <w:p w14:paraId="6F10DC5E" w14:textId="7C22429A" w:rsidR="003267E1" w:rsidRPr="00934D37" w:rsidRDefault="00F712F7" w:rsidP="00DB75B3">
      <w:pPr>
        <w:spacing w:before="69"/>
        <w:ind w:left="104"/>
        <w:jc w:val="both"/>
        <w:rPr>
          <w:rFonts w:cstheme="minorHAnsi"/>
          <w:bCs/>
        </w:rPr>
      </w:pPr>
      <w:r w:rsidRPr="00934D37">
        <w:rPr>
          <w:rFonts w:cstheme="minorHAnsi"/>
          <w:bCs/>
          <w:lang w:val="cy-GB"/>
        </w:rPr>
        <w:t>Mae Heddlu De Cymru yn gwario tua £65 miliwn y flwyddyn ar nwyddau a gwasanaethau, gan ddarparu ystod eang o gyfleoedd masnachol i sefydliadau o bob maint.</w:t>
      </w:r>
    </w:p>
    <w:p w14:paraId="4961FE30" w14:textId="2E3F3E49" w:rsidR="006F23BD" w:rsidRPr="00934D37" w:rsidRDefault="00F712F7" w:rsidP="00DB75B3">
      <w:pPr>
        <w:spacing w:before="69"/>
        <w:ind w:left="104"/>
        <w:jc w:val="both"/>
        <w:rPr>
          <w:rFonts w:cstheme="minorHAnsi"/>
          <w:bCs/>
        </w:rPr>
      </w:pPr>
      <w:r w:rsidRPr="00934D37">
        <w:rPr>
          <w:rFonts w:cstheme="minorHAnsi"/>
          <w:bCs/>
          <w:lang w:val="cy-GB"/>
        </w:rPr>
        <w:t>Bwriad y canllaw hwn yw rhoi gwybodaeth am weithdrefnau gosod contractau'r heddlu ac esbonio sut i wneud cais am gontractau sydd wedi'u hysbysebu, yn ogystal â beth i'w ddisgwyl gan gyflenwyr sy'n darparu nwyddau neu wasanaethau i'r heddlu.</w:t>
      </w:r>
    </w:p>
    <w:p w14:paraId="7F88F19E" w14:textId="017D7390" w:rsidR="006F23BD" w:rsidRPr="00934D37" w:rsidRDefault="00F712F7" w:rsidP="00DB75B3">
      <w:pPr>
        <w:spacing w:before="69"/>
        <w:ind w:left="104"/>
        <w:jc w:val="both"/>
        <w:rPr>
          <w:rFonts w:cstheme="minorHAnsi"/>
          <w:bCs/>
        </w:rPr>
      </w:pPr>
      <w:r w:rsidRPr="00934D37">
        <w:rPr>
          <w:rFonts w:cstheme="minorHAnsi"/>
          <w:bCs/>
          <w:lang w:val="cy-GB"/>
        </w:rPr>
        <w:t>Rydym yn annog cystadleuaeth ac yn croesawu ceisiadau gan gyflenwyr newydd a sefydledig. Bydd busnes yn cael ei ddyfarnu ar sail gwerth am arian i'r trethdalwr. Ni allwn wahaniaethu o blaid cyflenwyr lleol, ond byddant yn cael pob anogaeth i gystadlu am gontractau.</w:t>
      </w:r>
    </w:p>
    <w:p w14:paraId="43C149BC" w14:textId="77777777" w:rsidR="003267E1" w:rsidRPr="00712DEC" w:rsidRDefault="003267E1" w:rsidP="00DB75B3">
      <w:pPr>
        <w:spacing w:before="69"/>
        <w:ind w:left="104"/>
        <w:jc w:val="both"/>
        <w:rPr>
          <w:rFonts w:cstheme="minorHAnsi"/>
          <w:b/>
          <w:sz w:val="24"/>
        </w:rPr>
      </w:pPr>
    </w:p>
    <w:p w14:paraId="6F8F72A7" w14:textId="74E30199" w:rsidR="00DB75B3" w:rsidRPr="00712DEC" w:rsidRDefault="00F712F7" w:rsidP="00DB75B3">
      <w:pPr>
        <w:spacing w:before="69"/>
        <w:ind w:left="104"/>
        <w:jc w:val="both"/>
        <w:rPr>
          <w:rFonts w:eastAsia="Arial" w:cstheme="minorHAnsi"/>
          <w:sz w:val="28"/>
          <w:szCs w:val="28"/>
        </w:rPr>
      </w:pPr>
      <w:r w:rsidRPr="00712DEC">
        <w:rPr>
          <w:rFonts w:cstheme="minorHAnsi"/>
          <w:b/>
          <w:bCs/>
          <w:sz w:val="28"/>
          <w:szCs w:val="24"/>
          <w:lang w:val="cy-GB"/>
        </w:rPr>
        <w:t>Beth sydd ei angen arnaf er mwyn cael fy ystyried yn gyflenwr i Heddlu De Cymru?</w:t>
      </w:r>
    </w:p>
    <w:p w14:paraId="29599096" w14:textId="6B4E9305" w:rsidR="00DB75B3" w:rsidRPr="00934D37" w:rsidRDefault="00F712F7" w:rsidP="00161B08">
      <w:pPr>
        <w:pStyle w:val="Heading3"/>
        <w:spacing w:before="96" w:line="400" w:lineRule="atLeast"/>
        <w:ind w:right="945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Cyn i ni eich ystyried chi fel cyflenwr, bydd angen i chi gael rhai polisïau a gweithdrefnau ar waith...</w:t>
      </w:r>
      <w:r w:rsidRPr="00934D37">
        <w:rPr>
          <w:rFonts w:ascii="Calibri" w:hAnsi="Calibri" w:cstheme="minorHAnsi"/>
          <w:b w:val="0"/>
          <w:sz w:val="22"/>
          <w:szCs w:val="22"/>
          <w:lang w:val="cy-GB"/>
        </w:rPr>
        <w:t xml:space="preserve"> </w:t>
      </w:r>
    </w:p>
    <w:p w14:paraId="6C0C8FF3" w14:textId="77777777" w:rsidR="00DB75B3" w:rsidRPr="00934D37" w:rsidRDefault="00DB75B3" w:rsidP="00DB75B3">
      <w:pPr>
        <w:spacing w:before="10"/>
        <w:rPr>
          <w:rFonts w:eastAsia="Arial" w:cstheme="minorHAnsi"/>
        </w:rPr>
      </w:pPr>
    </w:p>
    <w:p w14:paraId="38FB45BA" w14:textId="77777777" w:rsidR="00DB75B3" w:rsidRPr="00934D37" w:rsidRDefault="00F712F7" w:rsidP="00DB75B3">
      <w:pPr>
        <w:pStyle w:val="Heading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Cydraddoldeb ac amrywiaeth</w:t>
      </w:r>
    </w:p>
    <w:p w14:paraId="1AAED281" w14:textId="77777777" w:rsidR="00DB75B3" w:rsidRPr="00934D37" w:rsidRDefault="00F712F7" w:rsidP="00A45769">
      <w:pPr>
        <w:pStyle w:val="BodyText"/>
        <w:spacing w:before="97" w:line="276" w:lineRule="auto"/>
        <w:ind w:right="342"/>
        <w:jc w:val="both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 xml:space="preserve">Mae dyletswydd ar Heddlu De Cymru i hyrwyddo cyfle cyfartal a dileu gwahaniaethu ac aflonyddwch anghyfreithlon a sicrhau na chaiff arian cyhoeddus ei wario ar arferion gwahaniaethol nac ar adael i anghydraddoldeb anghyfiawn neu anghyfreithlon barhau yn ein prosesau caffael cyhoeddus.  </w:t>
      </w:r>
    </w:p>
    <w:p w14:paraId="3FCE61D9" w14:textId="77777777" w:rsidR="00DB75B3" w:rsidRPr="00934D37" w:rsidRDefault="00F712F7" w:rsidP="00A45769">
      <w:pPr>
        <w:pStyle w:val="BodyText"/>
        <w:spacing w:before="10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Cydymffurfio â Deddf Cydraddoldeb 2010 ac unrhyw Godau Ymarfer cysylltiedig.</w:t>
      </w:r>
    </w:p>
    <w:p w14:paraId="6B8CAA81" w14:textId="77777777" w:rsidR="00DB75B3" w:rsidRPr="00934D37" w:rsidRDefault="00DB75B3" w:rsidP="00A45769">
      <w:pPr>
        <w:spacing w:before="7" w:line="276" w:lineRule="auto"/>
        <w:rPr>
          <w:rFonts w:eastAsia="Arial" w:cstheme="minorHAnsi"/>
        </w:rPr>
      </w:pPr>
    </w:p>
    <w:p w14:paraId="0E760D8E" w14:textId="77777777" w:rsidR="00DB75B3" w:rsidRPr="00934D37" w:rsidRDefault="00F712F7" w:rsidP="00A45769">
      <w:pPr>
        <w:pStyle w:val="BodyText"/>
        <w:spacing w:line="276" w:lineRule="auto"/>
        <w:ind w:right="14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Gellid gofyn i'r contractwyr ddarparu datganiad ysgrifenedig o'u Polisïau Amrywiaeth a Chyfle Cyfartal a manylion ar sut y cânt eu rhoi ar waith.</w:t>
      </w:r>
    </w:p>
    <w:p w14:paraId="61F2A945" w14:textId="77777777" w:rsidR="00DB75B3" w:rsidRPr="00934D37" w:rsidRDefault="00DB75B3" w:rsidP="00DB75B3">
      <w:pPr>
        <w:spacing w:before="6"/>
        <w:rPr>
          <w:rFonts w:eastAsia="Arial" w:cstheme="minorHAnsi"/>
        </w:rPr>
      </w:pPr>
    </w:p>
    <w:p w14:paraId="3554AE1C" w14:textId="77777777" w:rsidR="00DB75B3" w:rsidRPr="00934D37" w:rsidRDefault="00F712F7" w:rsidP="00DB75B3">
      <w:pPr>
        <w:pStyle w:val="Heading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Yr Amgylchedd a Chynaliadwyedd</w:t>
      </w:r>
    </w:p>
    <w:p w14:paraId="0CA82D2F" w14:textId="77777777" w:rsidR="00DB75B3" w:rsidRPr="00934D37" w:rsidRDefault="00F712F7" w:rsidP="00DB75B3">
      <w:pPr>
        <w:pStyle w:val="BodyText"/>
        <w:spacing w:before="100" w:line="348" w:lineRule="auto"/>
        <w:ind w:right="14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Mae Heddlu De Cymru'n ymroi i leihau'r effeithiau niweidiol ar yr amgylchedd trwy ailgylchu, defnyddio ffynonellau adnewyddadwy, lleihau'r defnydd o danwydd ac egni a sicrhau y ceir gwared ar ddeunydd gwastraff yn briodol. Ceisiwn fynd ati i wneud busnes gyda chwmnïau sy'n ymrwymo’n glir i ddiogelu'r amgylchedd. Bydd angen polisi amgylcheddol a thystiolaeth ategol lle y bo'n berthnasol i'r contract.</w:t>
      </w:r>
    </w:p>
    <w:p w14:paraId="2ADA22B7" w14:textId="77777777" w:rsidR="00DB75B3" w:rsidRPr="00934D37" w:rsidRDefault="00DB75B3" w:rsidP="00DB75B3">
      <w:pPr>
        <w:spacing w:before="2"/>
        <w:rPr>
          <w:rFonts w:eastAsia="Arial" w:cstheme="minorHAnsi"/>
        </w:rPr>
      </w:pPr>
    </w:p>
    <w:p w14:paraId="0D729AA1" w14:textId="77777777" w:rsidR="00DB75B3" w:rsidRPr="00934D37" w:rsidRDefault="00F712F7" w:rsidP="00DB75B3">
      <w:pPr>
        <w:pStyle w:val="Heading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Iechyd a diogelwch</w:t>
      </w:r>
    </w:p>
    <w:p w14:paraId="00A2C54B" w14:textId="77777777" w:rsidR="00DB75B3" w:rsidRPr="00934D37" w:rsidRDefault="00F712F7" w:rsidP="00DB75B3">
      <w:pPr>
        <w:pStyle w:val="BodyText"/>
        <w:spacing w:before="97"/>
        <w:jc w:val="both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Cydymffurfio â Deddf Iechyd a Diogelwch yn y Gwaith 1974. Mae'n bosibl y bydd angen copïau o bolisïau'r cwmni.</w:t>
      </w:r>
    </w:p>
    <w:p w14:paraId="7F778790" w14:textId="77777777" w:rsidR="00DB75B3" w:rsidRPr="00934D37" w:rsidRDefault="00DB75B3" w:rsidP="00DB75B3">
      <w:pPr>
        <w:spacing w:before="2"/>
        <w:rPr>
          <w:rFonts w:eastAsia="Arial" w:cstheme="minorHAnsi"/>
        </w:rPr>
      </w:pPr>
    </w:p>
    <w:p w14:paraId="27989DCB" w14:textId="77777777" w:rsidR="00DB75B3" w:rsidRPr="00934D37" w:rsidRDefault="00F712F7" w:rsidP="00DB75B3">
      <w:pPr>
        <w:pStyle w:val="Heading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Yswiriant</w:t>
      </w:r>
    </w:p>
    <w:p w14:paraId="24EA4B24" w14:textId="77777777" w:rsidR="00DB75B3" w:rsidRPr="00934D37" w:rsidRDefault="00F712F7" w:rsidP="00DB75B3">
      <w:pPr>
        <w:pStyle w:val="BodyText"/>
        <w:spacing w:before="98" w:line="348" w:lineRule="auto"/>
        <w:ind w:right="444"/>
        <w:jc w:val="both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Bydd lefel yr yswiriant sydd gan gyflenwr yn dibynnu ar y math o nwyddau/gwasanaeth a gynigir a'r risgiau sy'n gysylltiedig â hynny. Ystyrir pob contract yn annibynnol a chaiff gofynion yswiriant digonol eu cymhwyso yn unol â hynny. Gofynnir i'r contractwyr amgáu copïau o'r dogfennau yswiriant angenrheidiol i brofi bod gan y contractwyr y sicrwydd yswiriant angenrheidiol, gan gynnwys atebolrwydd cyhoeddus, atebolrwydd cyflogwyr a lle y bo'n briodol, indemniad proffesiynol.</w:t>
      </w:r>
    </w:p>
    <w:p w14:paraId="4B51681D" w14:textId="77777777" w:rsidR="00DB75B3" w:rsidRPr="00934D37" w:rsidRDefault="00DB75B3" w:rsidP="00DB75B3">
      <w:pPr>
        <w:spacing w:before="4"/>
        <w:rPr>
          <w:rFonts w:eastAsia="Arial" w:cstheme="minorHAnsi"/>
        </w:rPr>
      </w:pPr>
    </w:p>
    <w:p w14:paraId="0D13F7AE" w14:textId="77777777" w:rsidR="00DB75B3" w:rsidRPr="00934D37" w:rsidRDefault="00F712F7" w:rsidP="00DB75B3">
      <w:pPr>
        <w:pStyle w:val="Heading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Asesiad ariannol</w:t>
      </w:r>
    </w:p>
    <w:p w14:paraId="52118B34" w14:textId="7D3C6EFA" w:rsidR="00DB75B3" w:rsidRPr="00934D37" w:rsidRDefault="00F712F7" w:rsidP="00DB75B3">
      <w:pPr>
        <w:pStyle w:val="BodyText"/>
        <w:spacing w:before="100" w:line="345" w:lineRule="auto"/>
        <w:ind w:right="14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Mynd trwy asesiad ariannol – ar gyfer contractau sydd dros y trothwy caffael cyhoeddus (a arferai gael ei adnabod fel OJEU), bydd yn ofynnol i'r contractwyr ddarparu eu cyfrifon archwiliedig dros y tair blynedd diwethaf fel rheol.</w:t>
      </w:r>
    </w:p>
    <w:p w14:paraId="06161E30" w14:textId="77777777" w:rsidR="00DB75B3" w:rsidRPr="00934D37" w:rsidRDefault="00DB75B3" w:rsidP="00DB75B3">
      <w:pPr>
        <w:spacing w:before="4"/>
        <w:rPr>
          <w:rFonts w:eastAsia="Arial" w:cstheme="minorHAnsi"/>
        </w:rPr>
      </w:pPr>
    </w:p>
    <w:p w14:paraId="1990D82E" w14:textId="77777777" w:rsidR="00DB75B3" w:rsidRPr="00934D37" w:rsidRDefault="00F712F7" w:rsidP="00DB75B3">
      <w:pPr>
        <w:pStyle w:val="Heading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Gofynion Fetio</w:t>
      </w:r>
    </w:p>
    <w:p w14:paraId="64C20DC9" w14:textId="72341AB2" w:rsidR="00DB75B3" w:rsidRPr="00934D37" w:rsidRDefault="00F712F7" w:rsidP="00DB75B3">
      <w:pPr>
        <w:pStyle w:val="BodyText"/>
        <w:spacing w:before="97"/>
        <w:jc w:val="both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Bydd staff y contractwyr perthnasol yn cael ei fetio i'r lefel briodol fel y bo'n ofynnol gan yr Heddlu.</w:t>
      </w:r>
    </w:p>
    <w:p w14:paraId="7FC35955" w14:textId="77777777" w:rsidR="00934D37" w:rsidRPr="00934D37" w:rsidRDefault="00934D37" w:rsidP="00DB75B3">
      <w:pPr>
        <w:spacing w:before="100"/>
        <w:ind w:left="104"/>
        <w:jc w:val="both"/>
        <w:rPr>
          <w:rFonts w:cstheme="minorHAnsi"/>
          <w:i/>
        </w:rPr>
      </w:pPr>
    </w:p>
    <w:p w14:paraId="0397D740" w14:textId="127A7ABD" w:rsidR="00DB75B3" w:rsidRPr="00934D37" w:rsidRDefault="00F712F7" w:rsidP="00DB75B3">
      <w:pPr>
        <w:spacing w:before="100"/>
        <w:ind w:left="104"/>
        <w:jc w:val="both"/>
        <w:rPr>
          <w:rFonts w:eastAsia="Arial" w:cstheme="minorHAnsi"/>
        </w:rPr>
      </w:pPr>
      <w:r w:rsidRPr="00934D37">
        <w:rPr>
          <w:rFonts w:cstheme="minorHAnsi"/>
          <w:i/>
          <w:iCs/>
          <w:lang w:val="cy-GB"/>
        </w:rPr>
        <w:t>Sylwch mai'r isafswm gofynion yw'r rhain.</w:t>
      </w:r>
      <w:r w:rsidRPr="00934D37">
        <w:rPr>
          <w:rFonts w:cstheme="minorHAnsi"/>
          <w:lang w:val="cy-GB"/>
        </w:rPr>
        <w:t xml:space="preserve"> </w:t>
      </w:r>
      <w:r w:rsidRPr="00934D37">
        <w:rPr>
          <w:rFonts w:cstheme="minorHAnsi"/>
          <w:i/>
          <w:iCs/>
          <w:lang w:val="cy-GB"/>
        </w:rPr>
        <w:t>Efallai y bydd angen polisïau ac amodau pellach ar gyfer rhai contractau.</w:t>
      </w:r>
    </w:p>
    <w:p w14:paraId="0BBD508B" w14:textId="77777777" w:rsidR="00934D37" w:rsidRDefault="00934D37" w:rsidP="00DB75B3">
      <w:pPr>
        <w:pStyle w:val="Heading1"/>
        <w:ind w:right="945"/>
        <w:rPr>
          <w:rFonts w:asciiTheme="minorHAnsi" w:hAnsiTheme="minorHAnsi" w:cstheme="minorHAnsi"/>
          <w:sz w:val="32"/>
          <w:szCs w:val="32"/>
        </w:rPr>
      </w:pPr>
    </w:p>
    <w:p w14:paraId="764597FD" w14:textId="78C79472" w:rsidR="00DB75B3" w:rsidRPr="00EC668A" w:rsidRDefault="00F712F7" w:rsidP="00DB75B3">
      <w:pPr>
        <w:pStyle w:val="Heading1"/>
        <w:ind w:right="945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C668A">
        <w:rPr>
          <w:rFonts w:ascii="Calibri" w:hAnsi="Calibri" w:cstheme="minorHAnsi"/>
          <w:sz w:val="28"/>
          <w:szCs w:val="28"/>
          <w:lang w:val="cy-GB"/>
        </w:rPr>
        <w:t>Tendro</w:t>
      </w:r>
    </w:p>
    <w:p w14:paraId="66E4B3CD" w14:textId="77777777" w:rsidR="00DB75B3" w:rsidRPr="00934D37" w:rsidRDefault="00DB75B3" w:rsidP="00DB75B3">
      <w:pPr>
        <w:spacing w:before="4"/>
        <w:rPr>
          <w:rFonts w:eastAsia="Arial" w:cstheme="minorHAnsi"/>
          <w:b/>
          <w:bCs/>
          <w:sz w:val="32"/>
          <w:szCs w:val="32"/>
        </w:rPr>
      </w:pPr>
    </w:p>
    <w:p w14:paraId="6ED2B914" w14:textId="77777777" w:rsidR="00DB75B3" w:rsidRPr="00934D37" w:rsidRDefault="00F712F7" w:rsidP="00DB75B3">
      <w:pPr>
        <w:spacing w:line="328" w:lineRule="auto"/>
        <w:ind w:left="104" w:right="144"/>
        <w:rPr>
          <w:rFonts w:eastAsia="Arial" w:cstheme="minorHAnsi"/>
        </w:rPr>
      </w:pPr>
      <w:r w:rsidRPr="00934D37">
        <w:rPr>
          <w:rFonts w:cstheme="minorHAnsi"/>
          <w:b/>
          <w:bCs/>
          <w:szCs w:val="28"/>
          <w:lang w:val="cy-GB"/>
        </w:rPr>
        <w:t>Yn aml iawn, gall tendro a gosod contractau ymddangos yn ddryslyd ac yn fiwrocrataidd i gyflenwyr ac fe'i hystyrir yn rhwystr i fusnesau bach a chanolig eu maint (BBaChau)</w:t>
      </w:r>
    </w:p>
    <w:p w14:paraId="25132CE7" w14:textId="77777777" w:rsidR="00DB75B3" w:rsidRPr="00934D37" w:rsidRDefault="00DB75B3" w:rsidP="00DB75B3">
      <w:pPr>
        <w:spacing w:before="9"/>
        <w:rPr>
          <w:rFonts w:eastAsia="Arial" w:cstheme="minorHAnsi"/>
          <w:b/>
          <w:bCs/>
        </w:rPr>
      </w:pPr>
    </w:p>
    <w:p w14:paraId="6BAE5E7A" w14:textId="77777777" w:rsidR="00DB75B3" w:rsidRPr="00934D37" w:rsidRDefault="00F712F7" w:rsidP="00DB75B3">
      <w:pPr>
        <w:pStyle w:val="BodyText"/>
        <w:spacing w:line="348" w:lineRule="auto"/>
        <w:ind w:right="14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Fodd bynnag, rydym wedi gwneud ymdrechion i leihau faint o wybodaeth rydym yn gofyn i'r cyflenwyr amdani er mwyn i'r wybodaeth y gofynnwn amdani fod yn berthnasol ac yn gymesur i'r contract penodol dan sylw. Ein nod yw cael proses mor dryloyw â phosibl.</w:t>
      </w:r>
    </w:p>
    <w:p w14:paraId="1B6B4FE1" w14:textId="77777777" w:rsidR="00DB75B3" w:rsidRPr="00934D37" w:rsidRDefault="00DB75B3" w:rsidP="00DB75B3">
      <w:pPr>
        <w:spacing w:before="9"/>
        <w:rPr>
          <w:rFonts w:eastAsia="Arial" w:cstheme="minorHAnsi"/>
          <w:sz w:val="20"/>
          <w:szCs w:val="20"/>
        </w:rPr>
      </w:pPr>
    </w:p>
    <w:p w14:paraId="7EE43164" w14:textId="77777777" w:rsidR="00DB75B3" w:rsidRPr="00934D37" w:rsidRDefault="00F712F7" w:rsidP="00DB75B3">
      <w:pPr>
        <w:pStyle w:val="BodyText"/>
        <w:spacing w:line="345" w:lineRule="auto"/>
        <w:ind w:right="226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Dylid cofio ein bod yn gwario arian cyhoeddus ac yn cael ein harchwilio drwy ganllawiau a phrosesau llym. Nod Heddlu De Cymru yw cyflawni'r gwerth gorau ym mhopeth a brynwn.</w:t>
      </w:r>
    </w:p>
    <w:p w14:paraId="1347D48C" w14:textId="77777777" w:rsidR="00DB75B3" w:rsidRPr="00934D37" w:rsidRDefault="00DB75B3" w:rsidP="00DB75B3">
      <w:pPr>
        <w:spacing w:before="11"/>
        <w:rPr>
          <w:rFonts w:eastAsia="Arial" w:cstheme="minorHAnsi"/>
          <w:sz w:val="20"/>
          <w:szCs w:val="20"/>
        </w:rPr>
      </w:pPr>
    </w:p>
    <w:p w14:paraId="45B1C538" w14:textId="77777777" w:rsidR="00DB75B3" w:rsidRPr="00934D37" w:rsidRDefault="00F712F7" w:rsidP="00DB75B3">
      <w:pPr>
        <w:pStyle w:val="BodyText"/>
        <w:spacing w:line="348" w:lineRule="auto"/>
        <w:ind w:right="14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Mae cytundebau fframwaith cenedlaethol, rhanbarthol a lleol yn darparu mynediad i farchnad sy'n llawer ehangach na'r arfer i gyflenwyr nwyddau a gwasanaethau. Drwy gymryd rhan mewn contractau consortia, cytundebau fframwaith a thendro electronig, gall cyflenwyr ehangu i farchnadoedd llawer mwy.</w:t>
      </w:r>
    </w:p>
    <w:p w14:paraId="4FE7BE53" w14:textId="77777777" w:rsidR="00DB75B3" w:rsidRPr="00934D37" w:rsidRDefault="00DB75B3" w:rsidP="00DB75B3">
      <w:pPr>
        <w:spacing w:before="2"/>
        <w:rPr>
          <w:rFonts w:eastAsia="Arial" w:cstheme="minorHAnsi"/>
          <w:sz w:val="20"/>
          <w:szCs w:val="20"/>
        </w:rPr>
      </w:pPr>
    </w:p>
    <w:p w14:paraId="087D4CD9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Rydym yn gwneud y canlynol wrth wahodd cwmnïau i dendro:</w:t>
      </w:r>
    </w:p>
    <w:p w14:paraId="49F9DA60" w14:textId="77777777" w:rsidR="00DB75B3" w:rsidRPr="00934D37" w:rsidRDefault="00DB75B3" w:rsidP="00DB75B3">
      <w:pPr>
        <w:spacing w:before="10"/>
        <w:rPr>
          <w:rFonts w:eastAsia="Arial" w:cstheme="minorHAnsi"/>
          <w:b/>
          <w:bCs/>
          <w:sz w:val="20"/>
          <w:szCs w:val="20"/>
        </w:rPr>
      </w:pPr>
    </w:p>
    <w:p w14:paraId="113B81E6" w14:textId="77777777" w:rsidR="00DB75B3" w:rsidRPr="00934D37" w:rsidRDefault="00F712F7" w:rsidP="00DB75B3">
      <w:pPr>
        <w:pStyle w:val="ListParagraph"/>
        <w:numPr>
          <w:ilvl w:val="0"/>
          <w:numId w:val="3"/>
        </w:numPr>
        <w:tabs>
          <w:tab w:val="left" w:pos="825"/>
        </w:tabs>
        <w:ind w:right="94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Pennu ein hanghenion o ran allbynnau pan fo'n briodol, er mwyn annog arloesedd;</w:t>
      </w:r>
    </w:p>
    <w:p w14:paraId="32F3130C" w14:textId="77777777" w:rsidR="00DB75B3" w:rsidRPr="00934D37" w:rsidRDefault="00DB75B3" w:rsidP="00DB75B3">
      <w:pPr>
        <w:spacing w:before="6"/>
        <w:rPr>
          <w:rFonts w:eastAsia="Arial" w:cstheme="minorHAnsi"/>
          <w:sz w:val="28"/>
          <w:szCs w:val="28"/>
        </w:rPr>
      </w:pPr>
    </w:p>
    <w:p w14:paraId="322E7991" w14:textId="77777777" w:rsidR="00DB75B3" w:rsidRPr="00934D37" w:rsidRDefault="00F712F7" w:rsidP="00DB75B3">
      <w:pPr>
        <w:pStyle w:val="ListParagraph"/>
        <w:numPr>
          <w:ilvl w:val="0"/>
          <w:numId w:val="3"/>
        </w:numPr>
        <w:tabs>
          <w:tab w:val="left" w:pos="825"/>
        </w:tabs>
        <w:ind w:right="94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Gwahodd tendrau gan ddigon o gyflenwyr i sicrhau bod y gystadleuaeth yn ddilys;</w:t>
      </w:r>
    </w:p>
    <w:p w14:paraId="3BFA9115" w14:textId="77777777" w:rsidR="00DB75B3" w:rsidRPr="00934D37" w:rsidRDefault="00DB75B3" w:rsidP="00DB75B3">
      <w:pPr>
        <w:spacing w:before="6"/>
        <w:rPr>
          <w:rFonts w:eastAsia="Arial" w:cstheme="minorHAnsi"/>
          <w:sz w:val="28"/>
          <w:szCs w:val="28"/>
        </w:rPr>
      </w:pPr>
    </w:p>
    <w:p w14:paraId="169CB191" w14:textId="77777777" w:rsidR="00DB75B3" w:rsidRPr="00934D37" w:rsidRDefault="00F712F7" w:rsidP="00DB75B3">
      <w:pPr>
        <w:pStyle w:val="ListParagraph"/>
        <w:numPr>
          <w:ilvl w:val="0"/>
          <w:numId w:val="3"/>
        </w:numPr>
        <w:tabs>
          <w:tab w:val="left" w:pos="825"/>
        </w:tabs>
        <w:spacing w:line="314" w:lineRule="auto"/>
        <w:ind w:right="832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Sicrhau bod y gweithdrefnau a'r dogfennau tendro mor glir a chryno â phosibl, ac ond yn gofyn am y wybodaeth angenrheidiol i werthuso ceisiadau;</w:t>
      </w:r>
    </w:p>
    <w:p w14:paraId="1454C079" w14:textId="77777777" w:rsidR="00DB75B3" w:rsidRPr="00934D37" w:rsidRDefault="00DB75B3" w:rsidP="00DB75B3">
      <w:pPr>
        <w:spacing w:before="2"/>
        <w:rPr>
          <w:rFonts w:eastAsia="Arial" w:cstheme="minorHAnsi"/>
          <w:sz w:val="24"/>
          <w:szCs w:val="24"/>
        </w:rPr>
      </w:pPr>
    </w:p>
    <w:p w14:paraId="1268AFA9" w14:textId="77777777" w:rsidR="00DB75B3" w:rsidRPr="00934D37" w:rsidRDefault="00F712F7" w:rsidP="00DB75B3">
      <w:pPr>
        <w:pStyle w:val="ListParagraph"/>
        <w:numPr>
          <w:ilvl w:val="0"/>
          <w:numId w:val="3"/>
        </w:numPr>
        <w:tabs>
          <w:tab w:val="left" w:pos="825"/>
        </w:tabs>
        <w:spacing w:line="312" w:lineRule="auto"/>
        <w:ind w:right="541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 xml:space="preserve">Rhoi gwybod i bob tendrwr am y meini prawf gwerthuso a'r pwysoliadau y bydd </w:t>
      </w:r>
      <w:r w:rsidRPr="00934D37">
        <w:rPr>
          <w:rFonts w:cstheme="minorHAnsi"/>
          <w:szCs w:val="28"/>
          <w:lang w:val="cy-GB"/>
        </w:rPr>
        <w:lastRenderedPageBreak/>
        <w:t>y penderfyniad i ddyfarnu'r contract yn seiliedig arnynt;</w:t>
      </w:r>
    </w:p>
    <w:p w14:paraId="5527A7BB" w14:textId="77777777" w:rsidR="00DB75B3" w:rsidRPr="00934D37" w:rsidRDefault="00DB75B3" w:rsidP="00DB75B3">
      <w:pPr>
        <w:spacing w:before="4"/>
        <w:rPr>
          <w:rFonts w:eastAsia="Arial" w:cstheme="minorHAnsi"/>
          <w:sz w:val="24"/>
          <w:szCs w:val="24"/>
        </w:rPr>
      </w:pPr>
    </w:p>
    <w:p w14:paraId="6D5A99C1" w14:textId="77777777" w:rsidR="00DB75B3" w:rsidRPr="00934D37" w:rsidRDefault="00F712F7" w:rsidP="00DB75B3">
      <w:pPr>
        <w:pStyle w:val="ListParagraph"/>
        <w:numPr>
          <w:ilvl w:val="0"/>
          <w:numId w:val="3"/>
        </w:numPr>
        <w:tabs>
          <w:tab w:val="left" w:pos="825"/>
        </w:tabs>
        <w:ind w:right="94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Darparu'r un wybodaeth a chyfleoedd i bob tendrwr.</w:t>
      </w:r>
    </w:p>
    <w:p w14:paraId="47C985BC" w14:textId="77777777" w:rsidR="00DB75B3" w:rsidRPr="00934D37" w:rsidRDefault="00DB75B3" w:rsidP="00DB75B3">
      <w:pPr>
        <w:spacing w:before="1"/>
        <w:rPr>
          <w:rFonts w:eastAsia="Arial" w:cstheme="minorHAnsi"/>
          <w:sz w:val="28"/>
          <w:szCs w:val="28"/>
        </w:rPr>
      </w:pPr>
    </w:p>
    <w:p w14:paraId="191C6A9F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Trothwyon tendro</w:t>
      </w:r>
    </w:p>
    <w:p w14:paraId="723309C2" w14:textId="77777777" w:rsidR="00DB75B3" w:rsidRPr="00934D37" w:rsidRDefault="00DB75B3" w:rsidP="00DB75B3">
      <w:pPr>
        <w:rPr>
          <w:rFonts w:eastAsia="Arial" w:cstheme="minorHAnsi"/>
          <w:b/>
          <w:bCs/>
          <w:sz w:val="32"/>
          <w:szCs w:val="32"/>
        </w:rPr>
      </w:pPr>
    </w:p>
    <w:p w14:paraId="2B0A59EE" w14:textId="77777777" w:rsidR="00DB75B3" w:rsidRPr="00934D37" w:rsidRDefault="00F712F7" w:rsidP="00DB75B3">
      <w:pPr>
        <w:pStyle w:val="BodyText"/>
        <w:spacing w:line="345" w:lineRule="auto"/>
        <w:ind w:right="14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Rhaid i'r cwmnïau sy'n gwneud cais am fusnes Heddlu De Cymru ddilyn y weithdrefn dendro briodol. Po fwyaf yw gwerth rhagamcanol y nwyddau, gwaith a gwasanaethau, y mwyaf trwyadl fydd y weithdrefn dendro.</w:t>
      </w:r>
    </w:p>
    <w:p w14:paraId="4728BC14" w14:textId="77777777" w:rsidR="00DB75B3" w:rsidRPr="00934D37" w:rsidRDefault="00DB75B3" w:rsidP="00DB75B3">
      <w:pPr>
        <w:spacing w:before="11"/>
        <w:rPr>
          <w:rFonts w:eastAsia="Arial" w:cstheme="minorHAnsi"/>
          <w:sz w:val="20"/>
          <w:szCs w:val="20"/>
        </w:rPr>
      </w:pPr>
    </w:p>
    <w:p w14:paraId="00C42316" w14:textId="64B736C2" w:rsidR="00DB75B3" w:rsidRPr="00934D37" w:rsidRDefault="00F712F7" w:rsidP="00DB75B3">
      <w:pPr>
        <w:pStyle w:val="BodyText"/>
        <w:spacing w:line="348" w:lineRule="auto"/>
        <w:ind w:right="226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 xml:space="preserve">Os bydd y cyfle busnes yn syml iawn a'r gwerth islaw'r trothwy i wahodd tendrau, yna gofynnir am ddyfynbris. Os caiff y cyfle busnes ei brisio i fod uwchlaw'r </w:t>
      </w:r>
      <w:hyperlink r:id="rId14" w:history="1">
        <w:r w:rsidRPr="00934D37">
          <w:rPr>
            <w:rFonts w:asciiTheme="minorHAnsi" w:hAnsiTheme="minorHAnsi" w:cstheme="minorHAnsi"/>
            <w:sz w:val="22"/>
            <w:szCs w:val="22"/>
            <w:lang w:val="cy-GB"/>
          </w:rPr>
          <w:t>Trothwy Caffael Cyhoeddus perthnasol</w:t>
        </w:r>
      </w:hyperlink>
      <w:r w:rsidRPr="00934D37">
        <w:rPr>
          <w:rFonts w:asciiTheme="minorHAnsi" w:hAnsiTheme="minorHAnsi" w:cstheme="minorHAnsi"/>
          <w:sz w:val="22"/>
          <w:szCs w:val="22"/>
          <w:lang w:val="cy-GB"/>
        </w:rPr>
        <w:t>, byddwn yn gwahodd tendrau fel rheol.</w:t>
      </w:r>
    </w:p>
    <w:p w14:paraId="7F82B1F8" w14:textId="77777777" w:rsidR="00DB75B3" w:rsidRPr="00934D37" w:rsidRDefault="00DB75B3" w:rsidP="00DB75B3">
      <w:pPr>
        <w:spacing w:before="6"/>
        <w:rPr>
          <w:rFonts w:eastAsia="Arial" w:cstheme="minorHAnsi"/>
          <w:sz w:val="20"/>
          <w:szCs w:val="20"/>
        </w:rPr>
      </w:pPr>
    </w:p>
    <w:p w14:paraId="15C07872" w14:textId="282C93AE" w:rsidR="009421D9" w:rsidRPr="00934D37" w:rsidRDefault="00F712F7" w:rsidP="00DB75B3">
      <w:pPr>
        <w:pStyle w:val="BodyText"/>
        <w:spacing w:line="348" w:lineRule="auto"/>
        <w:ind w:right="100"/>
        <w:jc w:val="both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Ar gyfer pryniannau sydd uwchlaw'r trothwy Caffael Cyhoeddus, bydd tendrau'n cael eu gwahodd yn unol â'r Rheoliadau Contractau Cyhoeddus. Bydd y gofynion hyn yn cael eu hysbysebu fel rhai gofynnol yn y Gwasanaeth Find a Tender, Contracts Finder a GwerthwchIGymru. Yn y rhan fwyaf o achosion, bydd proses dendro'n golygu gofyn i'r cyflenwyr â diddordeb i ateb cwestiynau cymhwyster. Bydd hyn yn galluogi'r Heddlu i sicrhau bod darpar gyflenwyr yn gyfreithiol, ariannol a thechnegol gadarn. Dim ond y rhai fydd yn llwyddo yn y cam cymhwyso fydd yn cael gwerthusiad o'u tendr llawn.</w:t>
      </w:r>
    </w:p>
    <w:p w14:paraId="1733A332" w14:textId="77777777" w:rsidR="00DB75B3" w:rsidRPr="00934D37" w:rsidRDefault="00DB75B3" w:rsidP="00DB75B3">
      <w:pPr>
        <w:spacing w:before="9"/>
        <w:rPr>
          <w:rFonts w:eastAsia="Arial" w:cstheme="minorHAnsi"/>
          <w:sz w:val="20"/>
          <w:szCs w:val="20"/>
        </w:rPr>
      </w:pPr>
    </w:p>
    <w:p w14:paraId="33086BDD" w14:textId="0EAE5AF7" w:rsidR="00DB75B3" w:rsidRPr="00934D37" w:rsidRDefault="00F712F7" w:rsidP="00DB75B3">
      <w:pPr>
        <w:pStyle w:val="BodyText"/>
        <w:spacing w:line="348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Rhaid dogfennu pob gwariant cyhoeddus yn llawn, o'r penderfyniad cychwynnol a'r awdurdodiad i brynu, i'r dyfarniad terfynol. Nod ein polisi caffael yw bod yn deg, yn rhesymol ac yn hollol dryloyw, gan roi cyfle cyfartal i bob cynigydd. Cyflawnir hyn drwy ddefnyddio meini prawf gwerthuso wedi'u cytuno ymlaen llaw. Fel rheol, y 'Tendr Mwyaf Manteisiol yn Economaidd' fydd hwn. Rhaid cynnal y broses gaffael mewn ffordd y gellir craffu arni ac sy'n dangos ei bod wedi cael ei chynnal yn briodol.</w:t>
      </w:r>
    </w:p>
    <w:p w14:paraId="68DF92F0" w14:textId="77777777" w:rsidR="00DB75B3" w:rsidRPr="00934D37" w:rsidRDefault="00DB75B3" w:rsidP="00DB75B3">
      <w:pPr>
        <w:rPr>
          <w:rFonts w:eastAsia="Arial" w:cstheme="minorHAnsi"/>
          <w:sz w:val="24"/>
          <w:szCs w:val="24"/>
        </w:rPr>
      </w:pPr>
    </w:p>
    <w:p w14:paraId="6414DF85" w14:textId="77777777" w:rsidR="00DB75B3" w:rsidRPr="00934D37" w:rsidRDefault="00DB75B3" w:rsidP="00DB75B3">
      <w:pPr>
        <w:rPr>
          <w:rFonts w:eastAsia="Arial" w:cstheme="minorHAnsi"/>
          <w:sz w:val="24"/>
          <w:szCs w:val="24"/>
        </w:rPr>
      </w:pPr>
    </w:p>
    <w:p w14:paraId="1907A624" w14:textId="77777777" w:rsidR="00DB75B3" w:rsidRPr="00EC668A" w:rsidRDefault="00F712F7" w:rsidP="00DB75B3">
      <w:pPr>
        <w:pStyle w:val="Heading1"/>
        <w:ind w:right="945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C668A">
        <w:rPr>
          <w:rFonts w:ascii="Calibri" w:hAnsi="Calibri" w:cstheme="minorHAnsi"/>
          <w:sz w:val="28"/>
          <w:szCs w:val="28"/>
          <w:lang w:val="cy-GB"/>
        </w:rPr>
        <w:t>Y Broses Gaffael</w:t>
      </w:r>
    </w:p>
    <w:p w14:paraId="557D5FCF" w14:textId="77777777" w:rsidR="00DB75B3" w:rsidRPr="00934D37" w:rsidRDefault="00DB75B3" w:rsidP="00DB75B3">
      <w:pPr>
        <w:spacing w:before="2"/>
        <w:rPr>
          <w:rFonts w:eastAsia="Arial" w:cstheme="minorHAnsi"/>
          <w:b/>
          <w:bCs/>
          <w:sz w:val="32"/>
          <w:szCs w:val="32"/>
        </w:rPr>
      </w:pPr>
    </w:p>
    <w:p w14:paraId="45D172E6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Nodi Gofynion</w:t>
      </w:r>
    </w:p>
    <w:p w14:paraId="0F31AE36" w14:textId="77777777" w:rsidR="00DB75B3" w:rsidRPr="00934D37" w:rsidRDefault="00DB75B3" w:rsidP="00DB75B3">
      <w:pPr>
        <w:spacing w:before="10"/>
        <w:rPr>
          <w:rFonts w:eastAsia="Arial" w:cstheme="minorHAnsi"/>
          <w:b/>
          <w:bCs/>
          <w:sz w:val="32"/>
          <w:szCs w:val="32"/>
        </w:rPr>
      </w:pPr>
    </w:p>
    <w:p w14:paraId="7FF4FA1F" w14:textId="3F44BC01" w:rsidR="00DB75B3" w:rsidRPr="00934D37" w:rsidRDefault="00F712F7" w:rsidP="00DB75B3">
      <w:pPr>
        <w:pStyle w:val="BodyText"/>
        <w:spacing w:line="348" w:lineRule="auto"/>
        <w:ind w:right="226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Mae gweithgareddau caffael yn dechrau trwy gysylltu â'r defnyddiwr terfynol/adran yn gynnar i gadarnhau'r gofynion. Pan fydd yr angen wedi'i ddiffinio'n glir, gallai hysbyseb gael ei gosod yn un o'r canlynol, yn dibynnu ar natur a gwerth y pryniant.</w:t>
      </w:r>
    </w:p>
    <w:p w14:paraId="742C736A" w14:textId="77777777" w:rsidR="00DB75B3" w:rsidRPr="00934D37" w:rsidRDefault="00DB75B3" w:rsidP="00DB75B3">
      <w:pPr>
        <w:spacing w:before="4"/>
        <w:rPr>
          <w:rFonts w:eastAsia="Arial" w:cstheme="minorHAnsi"/>
          <w:sz w:val="20"/>
          <w:szCs w:val="20"/>
        </w:rPr>
      </w:pPr>
    </w:p>
    <w:p w14:paraId="6854A8F5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Hysbysebu ein Gofynion</w:t>
      </w:r>
    </w:p>
    <w:p w14:paraId="12E2BE29" w14:textId="77777777" w:rsidR="00DB75B3" w:rsidRPr="00934D37" w:rsidRDefault="00DB75B3" w:rsidP="00DB75B3">
      <w:pPr>
        <w:rPr>
          <w:rFonts w:eastAsia="Arial" w:cstheme="minorHAnsi"/>
          <w:b/>
          <w:bCs/>
        </w:rPr>
      </w:pPr>
    </w:p>
    <w:p w14:paraId="1FA5E7BD" w14:textId="77777777" w:rsidR="00DB75B3" w:rsidRPr="00934D37" w:rsidRDefault="00DB75B3" w:rsidP="00DB75B3">
      <w:pPr>
        <w:spacing w:before="1"/>
        <w:rPr>
          <w:rFonts w:eastAsia="Arial" w:cstheme="minorHAnsi"/>
          <w:b/>
          <w:bCs/>
        </w:rPr>
      </w:pPr>
    </w:p>
    <w:p w14:paraId="3AB80405" w14:textId="77777777" w:rsidR="00DB75B3" w:rsidRPr="00934D37" w:rsidRDefault="00F712F7" w:rsidP="00DB75B3">
      <w:pPr>
        <w:pStyle w:val="BodyText"/>
        <w:spacing w:line="362" w:lineRule="auto"/>
        <w:ind w:right="945"/>
        <w:rPr>
          <w:rFonts w:asciiTheme="minorHAnsi" w:hAnsiTheme="minorHAnsi" w:cstheme="minorHAnsi"/>
          <w:sz w:val="22"/>
          <w:szCs w:val="22"/>
        </w:rPr>
      </w:pPr>
      <w:bookmarkStart w:id="0" w:name="South_Wales_Police_does_not_maintain_an_"/>
      <w:bookmarkEnd w:id="0"/>
      <w:r w:rsidRPr="00934D37">
        <w:rPr>
          <w:rFonts w:asciiTheme="minorHAnsi" w:hAnsiTheme="minorHAnsi" w:cstheme="minorHAnsi"/>
          <w:sz w:val="22"/>
          <w:szCs w:val="22"/>
          <w:lang w:val="cy-GB"/>
        </w:rPr>
        <w:t xml:space="preserve">Nid yw Heddlu De Cymru yn cynnal rhestr o gyflenwyr cymeradwy ond mae'n </w:t>
      </w:r>
      <w:r w:rsidRPr="00934D37">
        <w:rPr>
          <w:rFonts w:asciiTheme="minorHAnsi" w:hAnsiTheme="minorHAnsi" w:cstheme="minorHAnsi"/>
          <w:sz w:val="22"/>
          <w:szCs w:val="22"/>
          <w:lang w:val="cy-GB"/>
        </w:rPr>
        <w:lastRenderedPageBreak/>
        <w:t>defnyddio sawl dull o roi cyhoeddusrwydd i gyfleoedd busnes. Bydd y dulliau a ddefnyddir yn dibynnu ar natur a gwerth y cyfle.</w:t>
      </w:r>
    </w:p>
    <w:p w14:paraId="62B4F4CD" w14:textId="77777777" w:rsidR="00DB75B3" w:rsidRPr="00934D37" w:rsidRDefault="00DB75B3" w:rsidP="00DB75B3">
      <w:pPr>
        <w:spacing w:before="10"/>
        <w:rPr>
          <w:rFonts w:eastAsia="Arial" w:cstheme="minorHAnsi"/>
        </w:rPr>
      </w:pPr>
    </w:p>
    <w:p w14:paraId="53203C61" w14:textId="1F25E901" w:rsidR="00DB75B3" w:rsidRPr="00934D37" w:rsidRDefault="00CB6418" w:rsidP="00DB75B3">
      <w:pPr>
        <w:pStyle w:val="BodyText"/>
        <w:spacing w:before="98" w:line="348" w:lineRule="auto"/>
        <w:ind w:left="824" w:right="99"/>
        <w:rPr>
          <w:rFonts w:asciiTheme="minorHAnsi" w:hAnsiTheme="minorHAnsi" w:cstheme="minorHAnsi"/>
          <w:b/>
          <w:bCs/>
          <w:sz w:val="22"/>
          <w:szCs w:val="22"/>
        </w:rPr>
      </w:pPr>
      <w:hyperlink r:id="rId15" w:history="1">
        <w:r w:rsidR="00F712F7" w:rsidRPr="00934D37">
          <w:rPr>
            <w:rStyle w:val="Hyperlink"/>
            <w:rFonts w:ascii="Calibri" w:hAnsi="Calibri" w:cstheme="minorHAnsi"/>
            <w:b/>
            <w:bCs/>
            <w:sz w:val="22"/>
            <w:szCs w:val="22"/>
            <w:lang w:val="cy-GB"/>
          </w:rPr>
          <w:t>https://www.gwerthwchigymru.llyw.cymru/</w:t>
        </w:r>
      </w:hyperlink>
      <w:r w:rsidR="00F712F7" w:rsidRPr="00934D37">
        <w:rPr>
          <w:rFonts w:ascii="Calibri" w:hAnsi="Calibri" w:cstheme="minorHAnsi"/>
          <w:bCs/>
          <w:sz w:val="22"/>
          <w:szCs w:val="22"/>
          <w:lang w:val="cy-GB"/>
        </w:rPr>
        <w:t xml:space="preserve"> </w:t>
      </w:r>
    </w:p>
    <w:p w14:paraId="16B94243" w14:textId="77777777" w:rsidR="00DB75B3" w:rsidRPr="00934D37" w:rsidRDefault="00F712F7" w:rsidP="00DB75B3">
      <w:pPr>
        <w:pStyle w:val="BodyText"/>
        <w:spacing w:before="98" w:line="348" w:lineRule="auto"/>
        <w:ind w:left="824" w:right="99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 xml:space="preserve">Mae </w:t>
      </w:r>
      <w:r w:rsidRPr="00934D37">
        <w:rPr>
          <w:rFonts w:ascii="Calibri" w:hAnsi="Calibri" w:cstheme="minorHAnsi"/>
          <w:b/>
          <w:bCs/>
          <w:sz w:val="22"/>
          <w:szCs w:val="22"/>
          <w:lang w:val="cy-GB"/>
        </w:rPr>
        <w:t xml:space="preserve">defnyddio'r </w:t>
      </w:r>
      <w:r w:rsidRPr="00934D37">
        <w:rPr>
          <w:rFonts w:ascii="Calibri" w:hAnsi="Calibri" w:cstheme="minorHAnsi"/>
          <w:sz w:val="22"/>
          <w:szCs w:val="22"/>
          <w:lang w:val="cy-GB"/>
        </w:rPr>
        <w:t xml:space="preserve">ffwythiant </w:t>
      </w:r>
      <w:r w:rsidRPr="00934D37">
        <w:rPr>
          <w:rFonts w:asciiTheme="minorHAnsi" w:hAnsiTheme="minorHAnsi" w:cstheme="minorHAnsi"/>
          <w:color w:val="333333"/>
          <w:sz w:val="22"/>
          <w:szCs w:val="22"/>
          <w:lang w:val="cy-GB"/>
        </w:rPr>
        <w:t xml:space="preserve">Chwilio yn ffordd syml o ddod o hyd i gyfleoedd i'ch busnes ddarparu nwyddau, gwaith neu wasanaethau i'r sector cyhoeddus. </w:t>
      </w:r>
      <w:r w:rsidRPr="00934D37">
        <w:rPr>
          <w:rFonts w:ascii="Calibri" w:hAnsi="Calibri" w:cstheme="minorHAnsi"/>
          <w:sz w:val="22"/>
          <w:szCs w:val="22"/>
          <w:lang w:val="cy-GB"/>
        </w:rPr>
        <w:t>Menter Llywodraeth Cymru yw GwerthwchIGymru sy'n helpu BBaChau (busnesau bach a chanolig eu maint) i weithio'n llwyddiannus gyda sefydliadau'r sector cyhoeddus.</w:t>
      </w:r>
    </w:p>
    <w:p w14:paraId="5C2FC2D4" w14:textId="77777777" w:rsidR="00DB75B3" w:rsidRPr="00934D37" w:rsidRDefault="00F712F7" w:rsidP="00DB75B3">
      <w:pPr>
        <w:pStyle w:val="Heading3"/>
        <w:tabs>
          <w:tab w:val="left" w:pos="825"/>
        </w:tabs>
        <w:ind w:left="464"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Theme="minorHAnsi" w:hAnsiTheme="minorHAnsi" w:cstheme="minorHAnsi"/>
          <w:b w:val="0"/>
          <w:bCs w:val="0"/>
          <w:sz w:val="22"/>
          <w:szCs w:val="22"/>
          <w:lang w:val="cy-GB"/>
        </w:rPr>
        <w:tab/>
      </w:r>
    </w:p>
    <w:p w14:paraId="506EB9B1" w14:textId="77777777" w:rsidR="009421D9" w:rsidRPr="00934D37" w:rsidRDefault="00F712F7" w:rsidP="009421D9">
      <w:pPr>
        <w:pStyle w:val="Heading3"/>
        <w:tabs>
          <w:tab w:val="left" w:pos="825"/>
        </w:tabs>
        <w:ind w:left="720" w:right="945"/>
        <w:rPr>
          <w:rFonts w:asciiTheme="minorHAnsi" w:hAnsiTheme="minorHAnsi" w:cstheme="minorHAnsi"/>
          <w:sz w:val="22"/>
          <w:szCs w:val="22"/>
          <w:lang w:val="en-GB"/>
        </w:rPr>
      </w:pPr>
      <w:r w:rsidRPr="00934D37">
        <w:rPr>
          <w:rFonts w:asciiTheme="minorHAnsi" w:hAnsiTheme="minorHAnsi" w:cstheme="minorHAnsi"/>
          <w:b w:val="0"/>
          <w:bCs w:val="0"/>
          <w:sz w:val="22"/>
          <w:szCs w:val="22"/>
          <w:lang w:val="cy-GB"/>
        </w:rPr>
        <w:tab/>
      </w:r>
      <w:hyperlink r:id="rId16" w:history="1">
        <w:r w:rsidRPr="00934D37">
          <w:rPr>
            <w:rStyle w:val="Hyperlink"/>
            <w:rFonts w:ascii="Calibri" w:hAnsi="Calibri" w:cstheme="minorHAnsi"/>
            <w:sz w:val="22"/>
            <w:szCs w:val="22"/>
            <w:lang w:val="cy-GB"/>
          </w:rPr>
          <w:t xml:space="preserve">Hafan | </w:t>
        </w:r>
        <w:proofErr w:type="spellStart"/>
        <w:r w:rsidRPr="00934D37">
          <w:rPr>
            <w:rStyle w:val="Hyperlink"/>
            <w:rFonts w:ascii="Calibri" w:hAnsi="Calibri" w:cstheme="minorHAnsi"/>
            <w:sz w:val="22"/>
            <w:szCs w:val="22"/>
            <w:lang w:val="cy-GB"/>
          </w:rPr>
          <w:t>Find</w:t>
        </w:r>
        <w:proofErr w:type="spellEnd"/>
        <w:r w:rsidRPr="00934D37">
          <w:rPr>
            <w:rStyle w:val="Hyperlink"/>
            <w:rFonts w:ascii="Calibri" w:hAnsi="Calibri" w:cstheme="minorHAnsi"/>
            <w:sz w:val="22"/>
            <w:szCs w:val="22"/>
            <w:lang w:val="cy-GB"/>
          </w:rPr>
          <w:t xml:space="preserve"> a </w:t>
        </w:r>
        <w:proofErr w:type="spellStart"/>
        <w:r w:rsidRPr="00934D37">
          <w:rPr>
            <w:rStyle w:val="Hyperlink"/>
            <w:rFonts w:ascii="Calibri" w:hAnsi="Calibri" w:cstheme="minorHAnsi"/>
            <w:sz w:val="22"/>
            <w:szCs w:val="22"/>
            <w:lang w:val="cy-GB"/>
          </w:rPr>
          <w:t>Tender</w:t>
        </w:r>
        <w:proofErr w:type="spellEnd"/>
        <w:r w:rsidRPr="00934D37">
          <w:rPr>
            <w:rStyle w:val="Hyperlink"/>
            <w:rFonts w:ascii="Calibri" w:hAnsi="Calibri" w:cstheme="minorHAnsi"/>
            <w:sz w:val="22"/>
            <w:szCs w:val="22"/>
            <w:lang w:val="cy-GB"/>
          </w:rPr>
          <w:t xml:space="preserve"> (findatenderservice.co.uk)</w:t>
        </w:r>
      </w:hyperlink>
      <w:r w:rsidRPr="00934D37">
        <w:rPr>
          <w:rFonts w:ascii="Calibri" w:hAnsi="Calibri" w:cstheme="minorHAnsi"/>
          <w:b w:val="0"/>
          <w:sz w:val="22"/>
          <w:szCs w:val="22"/>
          <w:lang w:val="cy-GB"/>
        </w:rPr>
        <w:t xml:space="preserve"> </w:t>
      </w:r>
    </w:p>
    <w:p w14:paraId="0FA5C1D6" w14:textId="3C333393" w:rsidR="009421D9" w:rsidRPr="00934D37" w:rsidRDefault="00F712F7" w:rsidP="00934D37">
      <w:pPr>
        <w:pStyle w:val="Heading3"/>
        <w:tabs>
          <w:tab w:val="left" w:pos="825"/>
        </w:tabs>
        <w:spacing w:line="276" w:lineRule="auto"/>
        <w:ind w:left="825"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Theme="minorHAnsi" w:hAnsiTheme="minorHAnsi" w:cstheme="minorHAnsi"/>
          <w:b w:val="0"/>
          <w:bCs w:val="0"/>
          <w:sz w:val="22"/>
          <w:szCs w:val="22"/>
          <w:lang w:val="cy-GB"/>
        </w:rPr>
        <w:t>Defnyddir y gwasanaeth hwn ar gyfer pob cyfle i dendro sydd dros y trothwy caffael cyhoeddus presennol (a arferai gael ei adnabod fel OJEU).</w:t>
      </w:r>
    </w:p>
    <w:p w14:paraId="1CCC287E" w14:textId="6509E4FD" w:rsidR="00DB75B3" w:rsidRPr="00934D37" w:rsidRDefault="00DB75B3" w:rsidP="009421D9">
      <w:pPr>
        <w:pStyle w:val="Heading3"/>
        <w:tabs>
          <w:tab w:val="left" w:pos="825"/>
        </w:tabs>
        <w:ind w:left="464" w:right="945"/>
        <w:rPr>
          <w:rFonts w:asciiTheme="minorHAnsi" w:hAnsiTheme="minorHAnsi" w:cstheme="minorHAnsi"/>
          <w:sz w:val="22"/>
          <w:szCs w:val="22"/>
        </w:rPr>
      </w:pPr>
    </w:p>
    <w:p w14:paraId="5F3A22A4" w14:textId="77777777" w:rsidR="00DB75B3" w:rsidRPr="00934D37" w:rsidRDefault="00DB75B3" w:rsidP="00DB75B3">
      <w:pPr>
        <w:ind w:firstLine="720"/>
        <w:rPr>
          <w:rFonts w:cstheme="minorHAnsi"/>
        </w:rPr>
      </w:pPr>
    </w:p>
    <w:p w14:paraId="544FE89C" w14:textId="77777777" w:rsidR="00DB75B3" w:rsidRPr="00934D37" w:rsidRDefault="00F712F7" w:rsidP="00DB75B3">
      <w:pPr>
        <w:ind w:firstLine="720"/>
        <w:rPr>
          <w:rStyle w:val="Hyperlink"/>
          <w:rFonts w:cstheme="minorHAnsi"/>
          <w:b/>
          <w:bCs/>
        </w:rPr>
      </w:pPr>
      <w:r w:rsidRPr="00934D37">
        <w:rPr>
          <w:rFonts w:cstheme="minorHAnsi"/>
          <w:lang w:val="cy-GB"/>
        </w:rPr>
        <w:t xml:space="preserve"> </w:t>
      </w:r>
      <w:hyperlink r:id="rId17" w:history="1">
        <w:r w:rsidRPr="00934D37">
          <w:rPr>
            <w:rStyle w:val="Hyperlink"/>
            <w:rFonts w:eastAsia="Arial" w:cstheme="minorHAnsi"/>
            <w:b/>
            <w:bCs/>
            <w:lang w:val="cy-GB"/>
          </w:rPr>
          <w:t>https://www.gov.uk/contracts-finder</w:t>
        </w:r>
      </w:hyperlink>
      <w:r w:rsidRPr="00934D37">
        <w:rPr>
          <w:rStyle w:val="Hyperlink"/>
          <w:rFonts w:eastAsia="Arial" w:cstheme="minorHAnsi"/>
          <w:b/>
          <w:bCs/>
          <w:lang w:val="cy-GB"/>
        </w:rPr>
        <w:t xml:space="preserve">    </w:t>
      </w:r>
    </w:p>
    <w:p w14:paraId="189B8C41" w14:textId="77777777" w:rsidR="00DB75B3" w:rsidRPr="00934D37" w:rsidRDefault="00DB75B3" w:rsidP="00DB75B3">
      <w:pPr>
        <w:ind w:left="54"/>
        <w:rPr>
          <w:rFonts w:eastAsia="Arial" w:cstheme="minorHAnsi"/>
        </w:rPr>
      </w:pPr>
    </w:p>
    <w:p w14:paraId="22605C74" w14:textId="334D24C1" w:rsidR="00DB75B3" w:rsidRPr="00934D37" w:rsidRDefault="00F712F7" w:rsidP="00DB75B3">
      <w:pPr>
        <w:ind w:left="720"/>
        <w:rPr>
          <w:rFonts w:eastAsia="Arial" w:cstheme="minorHAnsi"/>
        </w:rPr>
      </w:pPr>
      <w:r w:rsidRPr="00934D37">
        <w:rPr>
          <w:rFonts w:eastAsia="Arial" w:cstheme="minorHAnsi"/>
          <w:lang w:val="cy-GB"/>
        </w:rPr>
        <w:t xml:space="preserve">Mae </w:t>
      </w:r>
      <w:r w:rsidR="004A4C91">
        <w:rPr>
          <w:rFonts w:eastAsia="Arial" w:cstheme="minorHAnsi"/>
          <w:lang w:val="cy-GB"/>
        </w:rPr>
        <w:t>Contracts Finder yn caniatá</w:t>
      </w:r>
      <w:r w:rsidRPr="00934D37">
        <w:rPr>
          <w:rFonts w:eastAsia="Arial" w:cstheme="minorHAnsi"/>
          <w:lang w:val="cy-GB"/>
        </w:rPr>
        <w:t>u i chi chwilio am wybodaeth am gontractau gyda'r llywodraeth a'i hasiantaethau.</w:t>
      </w:r>
    </w:p>
    <w:p w14:paraId="65C78283" w14:textId="77777777" w:rsidR="00DB75B3" w:rsidRPr="00934D37" w:rsidRDefault="00F712F7" w:rsidP="00DB75B3">
      <w:pPr>
        <w:widowControl/>
        <w:autoSpaceDE w:val="0"/>
        <w:autoSpaceDN w:val="0"/>
        <w:adjustRightInd w:val="0"/>
        <w:spacing w:before="100" w:after="100"/>
        <w:ind w:left="54" w:firstLine="797"/>
        <w:rPr>
          <w:rFonts w:eastAsia="Arial" w:cstheme="minorHAnsi"/>
        </w:rPr>
      </w:pPr>
      <w:r w:rsidRPr="00934D37">
        <w:rPr>
          <w:rFonts w:eastAsia="Arial" w:cstheme="minorHAnsi"/>
          <w:lang w:val="cy-GB"/>
        </w:rPr>
        <w:t>Gallwch ddefnyddio Contracts Finder i wneud y canlynol:</w:t>
      </w:r>
    </w:p>
    <w:p w14:paraId="31E6DA85" w14:textId="77777777" w:rsidR="00DB75B3" w:rsidRPr="00934D37" w:rsidRDefault="00F712F7" w:rsidP="00DB75B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before="100" w:after="100"/>
        <w:ind w:firstLine="131"/>
        <w:rPr>
          <w:rFonts w:eastAsia="Arial" w:cstheme="minorHAnsi"/>
        </w:rPr>
      </w:pPr>
      <w:r w:rsidRPr="00934D37">
        <w:rPr>
          <w:rFonts w:eastAsia="Arial" w:cstheme="minorHAnsi"/>
          <w:lang w:val="cy-GB"/>
        </w:rPr>
        <w:t xml:space="preserve">chwilio am gyfleoedd am gontractau mewn sectorau gwahanol </w:t>
      </w:r>
    </w:p>
    <w:p w14:paraId="0059EE9F" w14:textId="77777777" w:rsidR="00DB75B3" w:rsidRPr="00934D37" w:rsidRDefault="00F712F7" w:rsidP="00DB75B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before="100" w:after="100"/>
        <w:ind w:firstLine="131"/>
        <w:rPr>
          <w:rFonts w:eastAsia="Arial" w:cstheme="minorHAnsi"/>
        </w:rPr>
      </w:pPr>
      <w:r w:rsidRPr="00934D37">
        <w:rPr>
          <w:rFonts w:eastAsia="Arial" w:cstheme="minorHAnsi"/>
          <w:lang w:val="cy-GB"/>
        </w:rPr>
        <w:t xml:space="preserve">darganfod beth sydd ar ddod yn y dyfodol </w:t>
      </w:r>
    </w:p>
    <w:p w14:paraId="1523F61F" w14:textId="77777777" w:rsidR="00DB75B3" w:rsidRPr="00934D37" w:rsidRDefault="00F712F7" w:rsidP="00DB75B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before="100" w:after="100"/>
        <w:ind w:firstLine="131"/>
        <w:rPr>
          <w:rFonts w:eastAsia="Arial" w:cstheme="minorHAnsi"/>
        </w:rPr>
      </w:pPr>
      <w:r w:rsidRPr="00934D37">
        <w:rPr>
          <w:rFonts w:eastAsia="Arial" w:cstheme="minorHAnsi"/>
          <w:lang w:val="cy-GB"/>
        </w:rPr>
        <w:t>chwilio am fanylion tendrau a chontractau blaenorol</w:t>
      </w:r>
    </w:p>
    <w:p w14:paraId="3BD541C0" w14:textId="77777777" w:rsidR="00DB75B3" w:rsidRPr="00934D37" w:rsidRDefault="00DB75B3" w:rsidP="00DB75B3">
      <w:pPr>
        <w:rPr>
          <w:rFonts w:eastAsia="Arial" w:cstheme="minorHAnsi"/>
        </w:rPr>
      </w:pPr>
    </w:p>
    <w:p w14:paraId="10240BB9" w14:textId="77777777" w:rsidR="00DB75B3" w:rsidRPr="00934D37" w:rsidRDefault="00DB75B3" w:rsidP="00DB75B3">
      <w:pPr>
        <w:spacing w:before="6"/>
        <w:rPr>
          <w:rFonts w:eastAsia="Arial" w:cstheme="minorHAnsi"/>
        </w:rPr>
      </w:pPr>
    </w:p>
    <w:p w14:paraId="51E26996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Caffael Electronig</w:t>
      </w:r>
    </w:p>
    <w:p w14:paraId="75F96DDD" w14:textId="77777777" w:rsidR="00DB75B3" w:rsidRPr="00934D37" w:rsidRDefault="00DB75B3" w:rsidP="00DB75B3">
      <w:pPr>
        <w:rPr>
          <w:rFonts w:eastAsia="Arial" w:cstheme="minorHAnsi"/>
          <w:b/>
          <w:bCs/>
          <w:sz w:val="32"/>
          <w:szCs w:val="32"/>
        </w:rPr>
      </w:pPr>
    </w:p>
    <w:p w14:paraId="7CF8B756" w14:textId="369D2503" w:rsidR="00DB75B3" w:rsidRPr="00161B08" w:rsidRDefault="00F712F7" w:rsidP="00161B08">
      <w:pPr>
        <w:tabs>
          <w:tab w:val="left" w:pos="405"/>
        </w:tabs>
        <w:ind w:right="945"/>
        <w:rPr>
          <w:rFonts w:eastAsia="Arial" w:cstheme="minorHAnsi"/>
        </w:rPr>
      </w:pPr>
      <w:r>
        <w:rPr>
          <w:rFonts w:cstheme="minorHAnsi"/>
          <w:szCs w:val="28"/>
          <w:lang w:val="cy-GB"/>
        </w:rPr>
        <w:t>Caiff e-gaffael ei ymgorffori'n llawn yn ein dulliau gweithio.</w:t>
      </w:r>
    </w:p>
    <w:p w14:paraId="6C9E486A" w14:textId="77777777" w:rsidR="00DB75B3" w:rsidRPr="00934D37" w:rsidRDefault="00DB75B3" w:rsidP="00DB75B3">
      <w:pPr>
        <w:spacing w:before="5"/>
        <w:rPr>
          <w:rFonts w:eastAsia="Arial" w:cstheme="minorHAnsi"/>
          <w:sz w:val="32"/>
          <w:szCs w:val="32"/>
        </w:rPr>
      </w:pPr>
    </w:p>
    <w:p w14:paraId="0F4CF330" w14:textId="5F65AEC1" w:rsidR="00DB75B3" w:rsidRPr="00934D37" w:rsidRDefault="00F712F7" w:rsidP="00DB75B3">
      <w:pPr>
        <w:pStyle w:val="BodyText"/>
        <w:spacing w:line="348" w:lineRule="auto"/>
        <w:ind w:right="14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Cynhelir y broses gaffael ar-lein, h.y. cofrestriad y cyflenwr/mynegi diddordeb, lawrlwytho'r contract, cyflwyno dogfen gynnig, gwerthuso tendrau, dyfarnu'r contract. Mae'n darparu ffordd syml, diogel ac effeithlon o reoli gweithgareddau tendro, gan leihau'r amser a'r ymdrech sy'n ofynnol i brynwyr a chyflenwyr.</w:t>
      </w:r>
      <w:r w:rsidR="009421D9" w:rsidRPr="00934D37">
        <w:rPr>
          <w:rFonts w:asciiTheme="minorHAnsi" w:eastAsiaTheme="minorHAnsi" w:hAnsiTheme="minorHAnsi" w:cstheme="minorHAnsi"/>
          <w:sz w:val="28"/>
          <w:szCs w:val="28"/>
          <w:lang w:val="cy-GB"/>
        </w:rPr>
        <w:t xml:space="preserve"> </w:t>
      </w:r>
    </w:p>
    <w:p w14:paraId="161A227A" w14:textId="77777777" w:rsidR="00DB75B3" w:rsidRPr="00934D37" w:rsidRDefault="00DB75B3" w:rsidP="00DB75B3">
      <w:pPr>
        <w:spacing w:before="6"/>
        <w:rPr>
          <w:rFonts w:eastAsia="Arial" w:cstheme="minorHAnsi"/>
          <w:sz w:val="20"/>
          <w:szCs w:val="20"/>
        </w:rPr>
      </w:pPr>
    </w:p>
    <w:p w14:paraId="03A951FB" w14:textId="7B120154" w:rsidR="00DB75B3" w:rsidRPr="00934D37" w:rsidRDefault="00F712F7" w:rsidP="00DB75B3">
      <w:pPr>
        <w:pStyle w:val="BodyText"/>
        <w:ind w:right="14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 xml:space="preserve">Drwy ddefnyddio gwefan eDendrocymru, bydd yr holl ddogfennaeth yn cael ei chyfnewid yn electronig, heb unrhyw gost i'r cyflenwr.  </w:t>
      </w:r>
    </w:p>
    <w:p w14:paraId="11BAAB61" w14:textId="77777777" w:rsidR="00DB75B3" w:rsidRPr="00934D37" w:rsidRDefault="00DB75B3" w:rsidP="00DB75B3">
      <w:pPr>
        <w:spacing w:before="2"/>
        <w:rPr>
          <w:rFonts w:eastAsia="Arial" w:cstheme="minorHAnsi"/>
          <w:sz w:val="32"/>
          <w:szCs w:val="32"/>
        </w:rPr>
      </w:pPr>
    </w:p>
    <w:p w14:paraId="414D6D9F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Mae buddiannau e-gaffael yn cynnwys:</w:t>
      </w:r>
    </w:p>
    <w:p w14:paraId="52734E3E" w14:textId="77777777" w:rsidR="00DB75B3" w:rsidRPr="00934D37" w:rsidRDefault="00DB75B3" w:rsidP="00DB75B3">
      <w:pPr>
        <w:spacing w:before="9"/>
        <w:rPr>
          <w:rFonts w:eastAsia="Arial" w:cstheme="minorHAnsi"/>
          <w:b/>
          <w:bCs/>
          <w:sz w:val="32"/>
          <w:szCs w:val="32"/>
        </w:rPr>
      </w:pPr>
    </w:p>
    <w:p w14:paraId="2C8D866D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ind w:hanging="359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Gwell rheolaeth ar y broses dendro</w:t>
      </w:r>
    </w:p>
    <w:p w14:paraId="4C6ADEA3" w14:textId="77777777" w:rsidR="00DB75B3" w:rsidRPr="00934D37" w:rsidRDefault="00DB75B3" w:rsidP="00DB75B3">
      <w:pPr>
        <w:spacing w:before="3"/>
        <w:rPr>
          <w:rFonts w:eastAsia="Arial" w:cstheme="minorHAnsi"/>
          <w:sz w:val="32"/>
          <w:szCs w:val="32"/>
        </w:rPr>
      </w:pPr>
    </w:p>
    <w:p w14:paraId="3AEBE14A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ind w:left="82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Mwy o dryloywder</w:t>
      </w:r>
    </w:p>
    <w:p w14:paraId="062EB811" w14:textId="77777777" w:rsidR="00DB75B3" w:rsidRPr="00934D37" w:rsidRDefault="00DB75B3" w:rsidP="00DB75B3">
      <w:pPr>
        <w:spacing w:before="5"/>
        <w:rPr>
          <w:rFonts w:eastAsia="Arial" w:cstheme="minorHAnsi"/>
          <w:sz w:val="32"/>
          <w:szCs w:val="32"/>
        </w:rPr>
      </w:pPr>
    </w:p>
    <w:p w14:paraId="49581208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ind w:left="82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Llai o botensial am anghydfodau</w:t>
      </w:r>
    </w:p>
    <w:p w14:paraId="52B89D0A" w14:textId="77777777" w:rsidR="00DB75B3" w:rsidRPr="00934D37" w:rsidRDefault="00DB75B3" w:rsidP="00DB75B3">
      <w:pPr>
        <w:spacing w:before="3"/>
        <w:rPr>
          <w:rFonts w:eastAsia="Arial" w:cstheme="minorHAnsi"/>
          <w:sz w:val="32"/>
          <w:szCs w:val="32"/>
        </w:rPr>
      </w:pPr>
    </w:p>
    <w:p w14:paraId="0F6D6433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ind w:left="82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 xml:space="preserve">Llai o gostau </w:t>
      </w:r>
    </w:p>
    <w:p w14:paraId="72A9AAA7" w14:textId="77777777" w:rsidR="00DB75B3" w:rsidRPr="00934D37" w:rsidRDefault="00DB75B3" w:rsidP="00DB75B3">
      <w:pPr>
        <w:spacing w:before="3"/>
        <w:rPr>
          <w:rFonts w:eastAsia="Arial" w:cstheme="minorHAnsi"/>
          <w:sz w:val="32"/>
          <w:szCs w:val="32"/>
        </w:rPr>
      </w:pPr>
    </w:p>
    <w:p w14:paraId="7204B65C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ind w:left="82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Cyfathrebu gwell</w:t>
      </w:r>
    </w:p>
    <w:p w14:paraId="39D4E4A1" w14:textId="77777777" w:rsidR="00DB75B3" w:rsidRPr="00934D37" w:rsidRDefault="00DB75B3" w:rsidP="00DB75B3">
      <w:pPr>
        <w:spacing w:before="5"/>
        <w:rPr>
          <w:rFonts w:eastAsia="Arial" w:cstheme="minorHAnsi"/>
          <w:sz w:val="24"/>
          <w:szCs w:val="24"/>
        </w:rPr>
      </w:pPr>
    </w:p>
    <w:p w14:paraId="3753BC0C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spacing w:before="66"/>
        <w:ind w:right="94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>Derbyn tendrau yn syth</w:t>
      </w:r>
    </w:p>
    <w:p w14:paraId="2261DDBF" w14:textId="77777777" w:rsidR="00DB75B3" w:rsidRPr="00934D37" w:rsidRDefault="00DB75B3" w:rsidP="00DB75B3">
      <w:pPr>
        <w:spacing w:before="6"/>
        <w:rPr>
          <w:rFonts w:eastAsia="Arial" w:cstheme="minorHAnsi"/>
          <w:sz w:val="20"/>
          <w:szCs w:val="20"/>
        </w:rPr>
      </w:pPr>
    </w:p>
    <w:p w14:paraId="3117E39A" w14:textId="77777777" w:rsidR="00DB75B3" w:rsidRPr="00934D37" w:rsidRDefault="00DB75B3" w:rsidP="00DB75B3">
      <w:pPr>
        <w:pStyle w:val="Heading3"/>
        <w:ind w:right="945"/>
        <w:rPr>
          <w:rFonts w:asciiTheme="minorHAnsi" w:hAnsiTheme="minorHAnsi" w:cstheme="minorHAnsi"/>
          <w:sz w:val="22"/>
          <w:szCs w:val="22"/>
        </w:rPr>
      </w:pPr>
    </w:p>
    <w:p w14:paraId="7C8348C2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Ble i ymateb i gyfleoedd tendro Heddlu De Cymru</w:t>
      </w:r>
    </w:p>
    <w:p w14:paraId="538B350F" w14:textId="77777777" w:rsidR="00DB75B3" w:rsidRPr="00934D37" w:rsidRDefault="00DB75B3" w:rsidP="00DB75B3">
      <w:pPr>
        <w:rPr>
          <w:rFonts w:eastAsia="Arial" w:cstheme="minorHAnsi"/>
          <w:b/>
          <w:bCs/>
        </w:rPr>
      </w:pPr>
    </w:p>
    <w:p w14:paraId="1E7F6096" w14:textId="77777777" w:rsidR="00DB75B3" w:rsidRPr="00934D37" w:rsidRDefault="00DB75B3" w:rsidP="00DB75B3">
      <w:pPr>
        <w:spacing w:before="2"/>
        <w:rPr>
          <w:rFonts w:eastAsia="Arial" w:cstheme="minorHAnsi"/>
          <w:b/>
          <w:bCs/>
          <w:sz w:val="20"/>
          <w:szCs w:val="20"/>
        </w:rPr>
      </w:pPr>
    </w:p>
    <w:p w14:paraId="17A90FB2" w14:textId="36F437FD" w:rsidR="00DB75B3" w:rsidRPr="00934D37" w:rsidRDefault="00F712F7" w:rsidP="00DB75B3">
      <w:pPr>
        <w:ind w:left="104" w:right="945"/>
        <w:rPr>
          <w:rFonts w:eastAsia="Arial" w:cstheme="minorHAnsi"/>
        </w:rPr>
      </w:pPr>
      <w:r w:rsidRPr="00934D37">
        <w:rPr>
          <w:rFonts w:cstheme="minorHAnsi"/>
          <w:szCs w:val="28"/>
          <w:lang w:val="cy-GB"/>
        </w:rPr>
        <w:t xml:space="preserve">Er mwyn edrych ar ein cyfleoedd wrth iddynt godi, cofrestrwch eich cwmni yn: </w:t>
      </w:r>
      <w:hyperlink r:id="rId18" w:history="1">
        <w:proofErr w:type="spellStart"/>
        <w:r w:rsidR="009421D9" w:rsidRPr="00934D37">
          <w:rPr>
            <w:rFonts w:cstheme="minorHAnsi"/>
            <w:color w:val="0000FF"/>
            <w:u w:val="single"/>
            <w:lang w:val="cy-GB"/>
          </w:rPr>
          <w:t>edendrocymru</w:t>
        </w:r>
        <w:proofErr w:type="spellEnd"/>
        <w:r w:rsidR="009421D9" w:rsidRPr="00934D37">
          <w:rPr>
            <w:rFonts w:cstheme="minorHAnsi"/>
            <w:color w:val="0000FF"/>
            <w:u w:val="single"/>
            <w:lang w:val="cy-GB"/>
          </w:rPr>
          <w:t>:</w:t>
        </w:r>
        <w:r w:rsidR="009421D9" w:rsidRPr="00934D37">
          <w:rPr>
            <w:rFonts w:cstheme="minorHAnsi"/>
            <w:color w:val="0000FF"/>
            <w:lang w:val="cy-GB"/>
          </w:rPr>
          <w:t xml:space="preserve"> </w:t>
        </w:r>
        <w:r w:rsidR="009421D9" w:rsidRPr="00934D37">
          <w:rPr>
            <w:rFonts w:cstheme="minorHAnsi"/>
            <w:color w:val="0000FF"/>
            <w:u w:val="single"/>
            <w:lang w:val="cy-GB"/>
          </w:rPr>
          <w:t xml:space="preserve">y porth </w:t>
        </w:r>
        <w:proofErr w:type="spellStart"/>
        <w:r w:rsidR="009421D9" w:rsidRPr="00934D37">
          <w:rPr>
            <w:rFonts w:cstheme="minorHAnsi"/>
            <w:color w:val="0000FF"/>
            <w:u w:val="single"/>
            <w:lang w:val="cy-GB"/>
          </w:rPr>
          <w:t>edendro</w:t>
        </w:r>
        <w:proofErr w:type="spellEnd"/>
        <w:r w:rsidR="009421D9" w:rsidRPr="00934D37">
          <w:rPr>
            <w:rFonts w:cstheme="minorHAnsi"/>
            <w:color w:val="0000FF"/>
            <w:u w:val="single"/>
            <w:lang w:val="cy-GB"/>
          </w:rPr>
          <w:t xml:space="preserve"> ar gyfer Gwerth Cymru (bravosolution.co.uk)</w:t>
        </w:r>
      </w:hyperlink>
    </w:p>
    <w:p w14:paraId="4BCBD1CA" w14:textId="77777777" w:rsidR="00DB75B3" w:rsidRPr="00934D37" w:rsidRDefault="00DB75B3" w:rsidP="00DB75B3">
      <w:pPr>
        <w:spacing w:before="10"/>
        <w:rPr>
          <w:rFonts w:eastAsia="Arial" w:cstheme="minorHAnsi"/>
          <w:b/>
          <w:bCs/>
        </w:rPr>
      </w:pPr>
    </w:p>
    <w:p w14:paraId="627BF7C3" w14:textId="77777777" w:rsidR="00200320" w:rsidRDefault="00F712F7" w:rsidP="00200320">
      <w:pPr>
        <w:pStyle w:val="Heading2"/>
        <w:spacing w:before="74"/>
        <w:ind w:left="104" w:right="144"/>
        <w:rPr>
          <w:rFonts w:asciiTheme="minorHAnsi" w:hAnsiTheme="minorHAnsi" w:cstheme="minorHAnsi"/>
          <w:sz w:val="22"/>
          <w:szCs w:val="22"/>
          <w:lang w:val="cy-GB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Os bydd angen unrhyw gymorth arnoch i gofrestru eich cwmni neu edrych ar dendrau, defnyddiwch y cymorth ar-lein</w:t>
      </w:r>
    </w:p>
    <w:p w14:paraId="61C5AC7F" w14:textId="37F8E528" w:rsidR="00842CC5" w:rsidRPr="00934D37" w:rsidRDefault="00CB6418" w:rsidP="00200320">
      <w:pPr>
        <w:pStyle w:val="Heading2"/>
        <w:spacing w:before="74"/>
        <w:ind w:left="104" w:right="144"/>
        <w:rPr>
          <w:rFonts w:asciiTheme="minorHAnsi" w:hAnsiTheme="minorHAnsi" w:cstheme="minorHAnsi"/>
          <w:sz w:val="22"/>
          <w:szCs w:val="22"/>
        </w:rPr>
      </w:pPr>
      <w:hyperlink r:id="rId19" w:history="1">
        <w:proofErr w:type="spellStart"/>
        <w:r w:rsidR="00200320" w:rsidRPr="00BF4B8A">
          <w:rPr>
            <w:color w:val="0000FF"/>
            <w:sz w:val="22"/>
            <w:szCs w:val="22"/>
            <w:u w:val="single"/>
          </w:rPr>
          <w:t>etenderwales</w:t>
        </w:r>
        <w:proofErr w:type="spellEnd"/>
        <w:r w:rsidR="00200320" w:rsidRPr="00BF4B8A">
          <w:rPr>
            <w:color w:val="0000FF"/>
            <w:sz w:val="22"/>
            <w:szCs w:val="22"/>
            <w:u w:val="single"/>
          </w:rPr>
          <w:t>: e-tendering portal for Value Wales (bravosolution.co.uk)</w:t>
        </w:r>
      </w:hyperlink>
    </w:p>
    <w:p w14:paraId="3ABBC1B7" w14:textId="77777777" w:rsidR="00842CC5" w:rsidRPr="00934D37" w:rsidRDefault="00842CC5" w:rsidP="00DB75B3">
      <w:pPr>
        <w:pStyle w:val="Heading3"/>
        <w:ind w:right="945"/>
        <w:rPr>
          <w:rFonts w:asciiTheme="minorHAnsi" w:hAnsiTheme="minorHAnsi" w:cstheme="minorHAnsi"/>
          <w:sz w:val="22"/>
          <w:szCs w:val="22"/>
        </w:rPr>
      </w:pPr>
    </w:p>
    <w:p w14:paraId="688663FB" w14:textId="7777671D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Edrych ar y Tendr</w:t>
      </w:r>
    </w:p>
    <w:p w14:paraId="06B672BF" w14:textId="77777777" w:rsidR="00DB75B3" w:rsidRPr="00934D37" w:rsidRDefault="00DB75B3" w:rsidP="00DB75B3">
      <w:pPr>
        <w:spacing w:before="10"/>
        <w:rPr>
          <w:rFonts w:eastAsia="Arial" w:cstheme="minorHAnsi"/>
          <w:b/>
          <w:bCs/>
          <w:sz w:val="32"/>
          <w:szCs w:val="32"/>
        </w:rPr>
      </w:pPr>
    </w:p>
    <w:p w14:paraId="205CC5B5" w14:textId="4EEF0F8A" w:rsidR="00DB75B3" w:rsidRPr="00934D37" w:rsidRDefault="00F712F7" w:rsidP="00DB75B3">
      <w:pPr>
        <w:pStyle w:val="BodyText"/>
        <w:spacing w:line="348" w:lineRule="auto"/>
        <w:ind w:right="226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Fel rheol, mae 3 elfen i'r broses dendro, Cam Cymhwyso, Cam Technegol a Cham Masnachol.  Dylai cyflenwyr sydd â diddordeb mewn tendro sicrhau eu bod yn darllen pob un o'r dogfennau a ddarperir a chwblhau pob cwestiwn perthnasol yn y 3 cham.  Ni fydd y cyflenwyr hynny sy'n methu â bodloni'r meini prawf gofynnol yn destun gwerthusiad pellach. Caiff pob ymarfer caffael ei drin yn unigol ac nid fel proses safonol. Bydd angen i rai fynd trwy driniaeth fwy cymhleth a dyrys ac felly byddant yn cymryd mwy o amser na'r lleill.</w:t>
      </w:r>
    </w:p>
    <w:p w14:paraId="22196CB3" w14:textId="77777777" w:rsidR="00DB75B3" w:rsidRPr="00934D37" w:rsidRDefault="00DB75B3" w:rsidP="00DB75B3">
      <w:pPr>
        <w:spacing w:before="3"/>
        <w:rPr>
          <w:rFonts w:eastAsia="Arial" w:cstheme="minorHAnsi"/>
          <w:sz w:val="18"/>
          <w:szCs w:val="18"/>
        </w:rPr>
      </w:pPr>
    </w:p>
    <w:p w14:paraId="446BCE7E" w14:textId="77777777" w:rsidR="00DB75B3" w:rsidRPr="00EC668A" w:rsidRDefault="00F712F7" w:rsidP="00DB75B3">
      <w:pPr>
        <w:ind w:left="104" w:right="945"/>
        <w:rPr>
          <w:rFonts w:eastAsia="Arial" w:cstheme="minorHAnsi"/>
        </w:rPr>
      </w:pPr>
      <w:r w:rsidRPr="00EC668A">
        <w:rPr>
          <w:rFonts w:cstheme="minorHAnsi"/>
          <w:b/>
          <w:bCs/>
          <w:szCs w:val="24"/>
          <w:lang w:val="cy-GB"/>
        </w:rPr>
        <w:t>Cynghorion ar Dendro</w:t>
      </w:r>
    </w:p>
    <w:p w14:paraId="76DD8BD7" w14:textId="77777777" w:rsidR="00DB75B3" w:rsidRPr="00934D37" w:rsidRDefault="00DB75B3" w:rsidP="00DB75B3">
      <w:pPr>
        <w:spacing w:before="1"/>
        <w:rPr>
          <w:rFonts w:eastAsia="Arial" w:cstheme="minorHAnsi"/>
          <w:b/>
          <w:bCs/>
          <w:sz w:val="28"/>
          <w:szCs w:val="28"/>
        </w:rPr>
      </w:pPr>
    </w:p>
    <w:p w14:paraId="2C4AAFAB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ind w:right="144"/>
        <w:rPr>
          <w:rFonts w:eastAsia="Arial" w:cstheme="minorHAnsi"/>
          <w:sz w:val="24"/>
          <w:szCs w:val="24"/>
        </w:rPr>
      </w:pPr>
      <w:r w:rsidRPr="00934D37">
        <w:rPr>
          <w:rFonts w:cstheme="minorHAnsi"/>
          <w:szCs w:val="28"/>
          <w:lang w:val="cy-GB"/>
        </w:rPr>
        <w:t>Cadwch eich manylion yn gyfredol ar GwerthwchIGymru ac eDendrocymru fel na fyddwch yn colli allan ar gyfleoedd.</w:t>
      </w:r>
    </w:p>
    <w:p w14:paraId="4841F0A3" w14:textId="77777777" w:rsidR="00DB75B3" w:rsidRPr="00934D37" w:rsidRDefault="00F712F7" w:rsidP="00EC668A">
      <w:pPr>
        <w:pStyle w:val="ListParagraph"/>
        <w:numPr>
          <w:ilvl w:val="2"/>
          <w:numId w:val="1"/>
        </w:numPr>
        <w:tabs>
          <w:tab w:val="left" w:pos="825"/>
        </w:tabs>
        <w:spacing w:before="156" w:line="276" w:lineRule="auto"/>
        <w:ind w:right="144"/>
        <w:rPr>
          <w:rFonts w:eastAsia="Arial" w:cstheme="minorHAnsi"/>
          <w:sz w:val="24"/>
          <w:szCs w:val="24"/>
        </w:rPr>
      </w:pPr>
      <w:r w:rsidRPr="00934D37">
        <w:rPr>
          <w:rFonts w:cstheme="minorHAnsi"/>
          <w:szCs w:val="28"/>
          <w:lang w:val="cy-GB"/>
        </w:rPr>
        <w:t>Dychwelwch eich cyflwyniad tendro erbyn y dyddiad a'r amser cau a bennwyd. Wrth gyflwyno tendr yn electronig, dylid rhoi ystyriaeth ddyledus i'r amser y gallai gymryd i lanlwytho unrhyw atodiadau trwy borth y we. Mae'n debygol y bydd unrhyw ddogfennaeth heb ei chyflwyno erbyn y dyddiad a'r amser cau a bennwyd yn cael ei heithrio o'r gwerthusiad.</w:t>
      </w:r>
    </w:p>
    <w:p w14:paraId="24B97BED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spacing w:before="74"/>
        <w:ind w:right="945"/>
        <w:rPr>
          <w:rFonts w:eastAsia="Arial" w:cstheme="minorHAnsi"/>
          <w:sz w:val="24"/>
          <w:szCs w:val="24"/>
        </w:rPr>
      </w:pPr>
      <w:r w:rsidRPr="00934D37">
        <w:rPr>
          <w:rFonts w:cstheme="minorHAnsi"/>
          <w:szCs w:val="28"/>
          <w:lang w:val="cy-GB"/>
        </w:rPr>
        <w:t>Cofiwch ymateb i unrhyw gais am eglurhad neu wybodaeth bellach erbyn y dyddiad penodedig.</w:t>
      </w:r>
    </w:p>
    <w:p w14:paraId="7AD3FD59" w14:textId="77777777" w:rsidR="00DB75B3" w:rsidRPr="00934D37" w:rsidRDefault="00DB75B3" w:rsidP="00DB75B3">
      <w:pPr>
        <w:spacing w:before="1"/>
        <w:rPr>
          <w:rFonts w:eastAsia="Arial" w:cstheme="minorHAnsi"/>
          <w:sz w:val="28"/>
          <w:szCs w:val="28"/>
        </w:rPr>
      </w:pPr>
    </w:p>
    <w:p w14:paraId="31AB3FC3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ind w:right="945"/>
        <w:rPr>
          <w:rFonts w:eastAsia="Arial" w:cstheme="minorHAnsi"/>
          <w:sz w:val="24"/>
          <w:szCs w:val="24"/>
        </w:rPr>
      </w:pPr>
      <w:r w:rsidRPr="00934D37">
        <w:rPr>
          <w:rFonts w:cstheme="minorHAnsi"/>
          <w:szCs w:val="28"/>
          <w:lang w:val="cy-GB"/>
        </w:rPr>
        <w:t>Gwnewch yn siŵr eich bod yn darparu'r holl wybodaeth y gofynnwyd amdani yn y ddogfennaeth Gwahoddiad i Dendro.</w:t>
      </w:r>
    </w:p>
    <w:p w14:paraId="11B9DC35" w14:textId="77777777" w:rsidR="00DB75B3" w:rsidRPr="00934D37" w:rsidRDefault="00DB75B3" w:rsidP="00DB75B3">
      <w:pPr>
        <w:spacing w:before="4"/>
        <w:rPr>
          <w:rFonts w:eastAsia="Arial" w:cstheme="minorHAnsi"/>
          <w:sz w:val="28"/>
          <w:szCs w:val="28"/>
        </w:rPr>
      </w:pPr>
    </w:p>
    <w:p w14:paraId="224191DB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ind w:right="945"/>
        <w:rPr>
          <w:rFonts w:eastAsia="Arial" w:cstheme="minorHAnsi"/>
          <w:sz w:val="24"/>
          <w:szCs w:val="24"/>
        </w:rPr>
      </w:pPr>
      <w:r w:rsidRPr="00934D37">
        <w:rPr>
          <w:rFonts w:cstheme="minorHAnsi"/>
          <w:szCs w:val="28"/>
          <w:lang w:val="cy-GB"/>
        </w:rPr>
        <w:t>Peidiwch â newid y dogfennau tendro a ddychwelwch o gwbl, oni bai y gofynnir i chi wneud hynny.</w:t>
      </w:r>
    </w:p>
    <w:p w14:paraId="488545AA" w14:textId="77777777" w:rsidR="00DB75B3" w:rsidRPr="00934D37" w:rsidRDefault="00DB75B3" w:rsidP="00DB75B3">
      <w:pPr>
        <w:spacing w:before="8"/>
        <w:rPr>
          <w:rFonts w:eastAsia="Arial" w:cstheme="minorHAnsi"/>
          <w:sz w:val="24"/>
          <w:szCs w:val="24"/>
        </w:rPr>
      </w:pPr>
    </w:p>
    <w:p w14:paraId="3BCE730F" w14:textId="37C9F489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spacing w:line="331" w:lineRule="auto"/>
        <w:ind w:right="144"/>
        <w:rPr>
          <w:rFonts w:eastAsia="Arial" w:cstheme="minorHAnsi"/>
          <w:sz w:val="24"/>
          <w:szCs w:val="24"/>
        </w:rPr>
      </w:pPr>
      <w:r w:rsidRPr="00934D37">
        <w:rPr>
          <w:rFonts w:cstheme="minorHAnsi"/>
          <w:szCs w:val="28"/>
          <w:lang w:val="cy-GB"/>
        </w:rPr>
        <w:t xml:space="preserve">Dim ond y wybodaeth sy'n ofynnol y dylech ei darparu a sylwch ar unrhyw </w:t>
      </w:r>
      <w:r w:rsidRPr="00934D37">
        <w:rPr>
          <w:rFonts w:cstheme="minorHAnsi"/>
          <w:szCs w:val="28"/>
          <w:lang w:val="cy-GB"/>
        </w:rPr>
        <w:lastRenderedPageBreak/>
        <w:t xml:space="preserve">gyfyngiadau geiriau sy'n berthnasol wrth ymateb i gwestiwn. </w:t>
      </w:r>
      <w:r w:rsidRPr="00934D37">
        <w:rPr>
          <w:rFonts w:cstheme="minorHAnsi"/>
          <w:b/>
          <w:bCs/>
          <w:szCs w:val="28"/>
          <w:lang w:val="cy-GB"/>
        </w:rPr>
        <w:t xml:space="preserve">Ni </w:t>
      </w:r>
      <w:r w:rsidRPr="00934D37">
        <w:rPr>
          <w:rFonts w:cstheme="minorHAnsi"/>
          <w:szCs w:val="28"/>
          <w:lang w:val="cy-GB"/>
        </w:rPr>
        <w:t>fydd gwybodaeth ychwanegol, nas gofynnwyd amdani, yn cael ei hystyried wrth sgorio/dyfarnu'r contract.</w:t>
      </w:r>
    </w:p>
    <w:p w14:paraId="7A20DA4A" w14:textId="77777777" w:rsidR="00DB75B3" w:rsidRPr="00934D37" w:rsidRDefault="00DB75B3" w:rsidP="00DB75B3">
      <w:pPr>
        <w:spacing w:before="11"/>
        <w:rPr>
          <w:rFonts w:eastAsia="Arial" w:cstheme="minorHAnsi"/>
          <w:sz w:val="18"/>
          <w:szCs w:val="18"/>
        </w:rPr>
      </w:pPr>
    </w:p>
    <w:p w14:paraId="596352E6" w14:textId="3D86AF7E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spacing w:line="326" w:lineRule="auto"/>
        <w:ind w:right="144"/>
        <w:rPr>
          <w:rFonts w:eastAsia="Arial" w:cstheme="minorHAnsi"/>
          <w:sz w:val="24"/>
          <w:szCs w:val="24"/>
        </w:rPr>
      </w:pPr>
      <w:r w:rsidRPr="00934D37">
        <w:rPr>
          <w:rFonts w:cstheme="minorHAnsi"/>
          <w:szCs w:val="28"/>
          <w:lang w:val="cy-GB"/>
        </w:rPr>
        <w:t>Os nad ydych yn siŵr am unrhyw agwedd ar y tendr yn ystod y broses dendro, dylech gysylltu â ni bob tro i gael cymorth trwy'r cyfleuster anfon negeseuon yn y system edendro.</w:t>
      </w:r>
    </w:p>
    <w:p w14:paraId="527031DF" w14:textId="77777777" w:rsidR="00DB75B3" w:rsidRPr="00934D37" w:rsidRDefault="00DB75B3" w:rsidP="00DB75B3">
      <w:pPr>
        <w:spacing w:before="10"/>
        <w:rPr>
          <w:rFonts w:eastAsia="Arial" w:cstheme="minorHAnsi"/>
        </w:rPr>
      </w:pPr>
    </w:p>
    <w:p w14:paraId="35361C91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Gwerthuso</w:t>
      </w:r>
    </w:p>
    <w:p w14:paraId="77F2B75F" w14:textId="77777777" w:rsidR="00DB75B3" w:rsidRPr="00934D37" w:rsidRDefault="00DB75B3" w:rsidP="00DB75B3">
      <w:pPr>
        <w:rPr>
          <w:rFonts w:eastAsia="Arial" w:cstheme="minorHAnsi"/>
          <w:b/>
          <w:bCs/>
          <w:sz w:val="28"/>
          <w:szCs w:val="28"/>
        </w:rPr>
      </w:pPr>
    </w:p>
    <w:p w14:paraId="3571A967" w14:textId="77777777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spacing w:line="336" w:lineRule="auto"/>
        <w:ind w:right="431"/>
        <w:rPr>
          <w:rFonts w:eastAsia="Arial" w:cstheme="minorHAnsi"/>
          <w:sz w:val="24"/>
          <w:szCs w:val="24"/>
        </w:rPr>
      </w:pPr>
      <w:r w:rsidRPr="00934D37">
        <w:rPr>
          <w:rFonts w:eastAsia="Arial" w:cstheme="minorHAnsi"/>
          <w:lang w:val="cy-GB"/>
        </w:rPr>
        <w:t>Camsyniad cyffredin yw bod "gwerth am arian" yn gyfystyr â'r "rhataf ni waeth beth yw'r fanyleb". Mae'r Heddlu'n chwilio am gynhyrchion a gwasanaethau o ansawdd yn ogystal â phrisiau isel/cystadleuol a rheolaeth dda ar y contract ar ôl iddo gael ei ddyfarnu.</w:t>
      </w:r>
    </w:p>
    <w:p w14:paraId="647CB1DA" w14:textId="77777777" w:rsidR="00DB75B3" w:rsidRPr="00934D37" w:rsidRDefault="00DB75B3" w:rsidP="00DB75B3">
      <w:pPr>
        <w:spacing w:before="7"/>
        <w:rPr>
          <w:rFonts w:eastAsia="Arial" w:cstheme="minorHAnsi"/>
          <w:sz w:val="18"/>
          <w:szCs w:val="18"/>
        </w:rPr>
      </w:pPr>
    </w:p>
    <w:p w14:paraId="1EBFE571" w14:textId="4F603B94" w:rsidR="00DB75B3" w:rsidRPr="00934D37" w:rsidRDefault="00F712F7" w:rsidP="00DB75B3">
      <w:pPr>
        <w:pStyle w:val="ListParagraph"/>
        <w:numPr>
          <w:ilvl w:val="2"/>
          <w:numId w:val="1"/>
        </w:numPr>
        <w:tabs>
          <w:tab w:val="left" w:pos="825"/>
        </w:tabs>
        <w:spacing w:line="326" w:lineRule="auto"/>
        <w:ind w:right="1143"/>
        <w:rPr>
          <w:rFonts w:eastAsia="Arial" w:cstheme="minorHAnsi"/>
          <w:sz w:val="24"/>
          <w:szCs w:val="24"/>
        </w:rPr>
      </w:pPr>
      <w:r w:rsidRPr="00934D37">
        <w:rPr>
          <w:rFonts w:cstheme="minorHAnsi"/>
          <w:szCs w:val="28"/>
          <w:lang w:val="cy-GB"/>
        </w:rPr>
        <w:t>Mae'r Heddlu'n ceisio dyfarnu contractau bob amser i'r cyflenwr sy'n cyflwyno'r tendr mwyaf manteisiol yn economaidd sy'n bodloni'r fanyleb.</w:t>
      </w:r>
    </w:p>
    <w:p w14:paraId="42D1F372" w14:textId="77777777" w:rsidR="00DB75B3" w:rsidRPr="00934D37" w:rsidRDefault="00DB75B3" w:rsidP="00DB75B3">
      <w:pPr>
        <w:spacing w:before="10"/>
        <w:rPr>
          <w:rFonts w:eastAsia="Arial" w:cstheme="minorHAnsi"/>
        </w:rPr>
      </w:pPr>
    </w:p>
    <w:p w14:paraId="0B753CA0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Dyfarnu'r Contract</w:t>
      </w:r>
    </w:p>
    <w:p w14:paraId="2BA3824B" w14:textId="77777777" w:rsidR="00DB75B3" w:rsidRPr="00934D37" w:rsidRDefault="00DB75B3" w:rsidP="00DB75B3">
      <w:pPr>
        <w:spacing w:before="10"/>
        <w:rPr>
          <w:rFonts w:eastAsia="Arial" w:cstheme="minorHAnsi"/>
          <w:b/>
          <w:bCs/>
          <w:sz w:val="32"/>
          <w:szCs w:val="32"/>
        </w:rPr>
      </w:pPr>
    </w:p>
    <w:p w14:paraId="3ACA4B9E" w14:textId="789C6E79" w:rsidR="00DB75B3" w:rsidRPr="00934D37" w:rsidRDefault="00F712F7" w:rsidP="00DB75B3">
      <w:pPr>
        <w:pStyle w:val="BodyText"/>
        <w:ind w:right="945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 xml:space="preserve">Dyfernir y contract i'r cyflenwr /cyflenwyr llwyddiannus.  </w:t>
      </w:r>
    </w:p>
    <w:p w14:paraId="7DC3B41A" w14:textId="77777777" w:rsidR="00DB75B3" w:rsidRPr="00934D37" w:rsidRDefault="00DB75B3" w:rsidP="00DB75B3">
      <w:pPr>
        <w:rPr>
          <w:rFonts w:eastAsia="Arial" w:cstheme="minorHAnsi"/>
        </w:rPr>
      </w:pPr>
    </w:p>
    <w:p w14:paraId="57E14321" w14:textId="77777777" w:rsidR="00DB75B3" w:rsidRPr="00934D37" w:rsidRDefault="00F712F7" w:rsidP="00DB75B3">
      <w:pPr>
        <w:pStyle w:val="Heading3"/>
        <w:ind w:right="945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Dadfriffio</w:t>
      </w:r>
    </w:p>
    <w:p w14:paraId="77D9223A" w14:textId="77777777" w:rsidR="00DB75B3" w:rsidRPr="00934D37" w:rsidRDefault="00DB75B3" w:rsidP="00DB75B3">
      <w:pPr>
        <w:spacing w:before="7"/>
        <w:rPr>
          <w:rFonts w:eastAsia="Arial" w:cstheme="minorHAnsi"/>
        </w:rPr>
      </w:pPr>
    </w:p>
    <w:p w14:paraId="6002F1B8" w14:textId="5CD2EF5E" w:rsidR="00DB75B3" w:rsidRPr="00934D37" w:rsidRDefault="00F712F7" w:rsidP="00EC668A">
      <w:pPr>
        <w:pStyle w:val="BodyText"/>
        <w:spacing w:before="77" w:line="276" w:lineRule="auto"/>
        <w:ind w:right="122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Lle mae caffaeliad uwchlaw'r trothwy caffael cyhoeddus, mae gan yr Heddlu rwymedigaeth i friffio'r cyflenwyr aflwyddiannus a rhoi rhesymau pam roeddent yn aflwyddiannus.</w:t>
      </w:r>
    </w:p>
    <w:p w14:paraId="6C001A59" w14:textId="77777777" w:rsidR="00DB75B3" w:rsidRPr="00934D37" w:rsidRDefault="00DB75B3" w:rsidP="00DB75B3">
      <w:pPr>
        <w:spacing w:before="2"/>
        <w:rPr>
          <w:rFonts w:eastAsia="Arial" w:cstheme="minorHAnsi"/>
        </w:rPr>
      </w:pPr>
    </w:p>
    <w:p w14:paraId="5AFFC7DC" w14:textId="77777777" w:rsidR="00DB75B3" w:rsidRPr="00934D37" w:rsidRDefault="00F712F7" w:rsidP="00DB75B3">
      <w:pPr>
        <w:pStyle w:val="Heading3"/>
        <w:ind w:right="122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Gweithredu</w:t>
      </w:r>
    </w:p>
    <w:p w14:paraId="21A322C2" w14:textId="77777777" w:rsidR="00DB75B3" w:rsidRPr="00934D37" w:rsidRDefault="00DB75B3" w:rsidP="00DB75B3">
      <w:pPr>
        <w:spacing w:before="10"/>
        <w:rPr>
          <w:rFonts w:eastAsia="Arial" w:cstheme="minorHAnsi"/>
        </w:rPr>
      </w:pPr>
    </w:p>
    <w:p w14:paraId="0A792C2B" w14:textId="77777777" w:rsidR="00DB75B3" w:rsidRPr="00934D37" w:rsidRDefault="00F712F7" w:rsidP="00DB75B3">
      <w:pPr>
        <w:pStyle w:val="BodyText"/>
        <w:ind w:right="122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Mae Heddlu De Cymru a'r cyflenwr yn cydweithio i sicrhau bod y contract yn cael ei weithredu'n llwyddiannus.</w:t>
      </w:r>
    </w:p>
    <w:p w14:paraId="65A0303B" w14:textId="77777777" w:rsidR="00DB75B3" w:rsidRPr="00934D37" w:rsidRDefault="00DB75B3" w:rsidP="00DB75B3">
      <w:pPr>
        <w:rPr>
          <w:rFonts w:eastAsia="Arial" w:cstheme="minorHAnsi"/>
        </w:rPr>
      </w:pPr>
    </w:p>
    <w:p w14:paraId="745351F8" w14:textId="77777777" w:rsidR="00EC668A" w:rsidRDefault="00EC668A" w:rsidP="00DB75B3">
      <w:pPr>
        <w:pStyle w:val="Heading3"/>
        <w:ind w:right="122"/>
        <w:rPr>
          <w:rFonts w:asciiTheme="minorHAnsi" w:hAnsiTheme="minorHAnsi" w:cstheme="minorHAnsi"/>
          <w:sz w:val="22"/>
          <w:szCs w:val="22"/>
        </w:rPr>
      </w:pPr>
    </w:p>
    <w:p w14:paraId="4D6733A1" w14:textId="1067AC8D" w:rsidR="00DB75B3" w:rsidRPr="00934D37" w:rsidRDefault="00F712F7" w:rsidP="00DB75B3">
      <w:pPr>
        <w:pStyle w:val="Heading3"/>
        <w:ind w:right="12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 xml:space="preserve">Rheoli Contractau </w:t>
      </w:r>
    </w:p>
    <w:p w14:paraId="0D18A993" w14:textId="2E46E066" w:rsidR="00EC668A" w:rsidRPr="00EC668A" w:rsidRDefault="00F712F7" w:rsidP="00EC668A">
      <w:pPr>
        <w:jc w:val="both"/>
        <w:rPr>
          <w:rFonts w:eastAsia="Arial" w:cstheme="minorHAnsi"/>
        </w:rPr>
      </w:pPr>
      <w:r w:rsidRPr="00EC668A">
        <w:rPr>
          <w:rFonts w:eastAsia="Arial" w:cstheme="minorHAnsi"/>
          <w:lang w:val="cy-GB"/>
        </w:rPr>
        <w:t>Ar ôl i'r contract gael ei ddyfarnu, bydd y cleient/defnyddiwr y contract a'r adran Gaffael yn gweithio gyda'r cyflenwr llwyddiannus i sicrhau bod y contractwr yn perfformio yn unol â'r fanyleb a thelerau ac amodau'r contract. Mae gweithdrefnau monitro effeithiol yn hanfodol i sicrhau gwerth am arian a byddant yn dibynnu ar natur y nwyddau neu'r gwasanaethau a brynir. Rydym yn disgwyl cyfraniad rhagweithiol gan gyflenwyr megis awgrymiadau i arbed costau trwy ddulliau gwella parhaus.</w:t>
      </w:r>
    </w:p>
    <w:p w14:paraId="062E28A6" w14:textId="77777777" w:rsidR="00EC668A" w:rsidRPr="00EC668A" w:rsidRDefault="00EC668A" w:rsidP="00EC668A">
      <w:pPr>
        <w:jc w:val="both"/>
        <w:rPr>
          <w:rFonts w:eastAsia="Arial" w:cstheme="minorHAnsi"/>
        </w:rPr>
      </w:pPr>
    </w:p>
    <w:p w14:paraId="33DA1D48" w14:textId="77777777" w:rsidR="00EC668A" w:rsidRPr="00EC668A" w:rsidRDefault="00F712F7" w:rsidP="00EC668A">
      <w:pPr>
        <w:jc w:val="both"/>
        <w:rPr>
          <w:rFonts w:eastAsia="Arial" w:cstheme="minorHAnsi"/>
        </w:rPr>
      </w:pPr>
      <w:r w:rsidRPr="00EC668A">
        <w:rPr>
          <w:rFonts w:eastAsia="Arial" w:cstheme="minorHAnsi"/>
          <w:lang w:val="cy-GB"/>
        </w:rPr>
        <w:t>Anelwn at feithrin cydberthynas weithio dda â'r cyflenwr a'i staff gan fod hyn yn rhoi'r cyfle i sicrhau bod gofynion y contract sydd wedi'u hymgorffori yn y contract yn cael eu gorfodi.</w:t>
      </w:r>
    </w:p>
    <w:p w14:paraId="37028FDE" w14:textId="77777777" w:rsidR="00EC668A" w:rsidRPr="00934D37" w:rsidRDefault="00EC668A" w:rsidP="00DB75B3">
      <w:pPr>
        <w:pStyle w:val="BodyText"/>
        <w:spacing w:line="345" w:lineRule="auto"/>
        <w:ind w:right="122"/>
        <w:rPr>
          <w:rFonts w:asciiTheme="minorHAnsi" w:hAnsiTheme="minorHAnsi" w:cstheme="minorHAnsi"/>
          <w:sz w:val="22"/>
          <w:szCs w:val="22"/>
        </w:rPr>
      </w:pPr>
    </w:p>
    <w:p w14:paraId="47EA53A5" w14:textId="5CF1F946" w:rsidR="00DB75B3" w:rsidRDefault="00DB75B3" w:rsidP="00DB75B3">
      <w:pPr>
        <w:spacing w:before="6"/>
        <w:rPr>
          <w:rFonts w:eastAsia="Arial" w:cstheme="minorHAnsi"/>
        </w:rPr>
      </w:pPr>
    </w:p>
    <w:p w14:paraId="49F4E1C6" w14:textId="77777777" w:rsidR="00F712F7" w:rsidRPr="00934D37" w:rsidRDefault="00F712F7" w:rsidP="00DB75B3">
      <w:pPr>
        <w:spacing w:before="6"/>
        <w:rPr>
          <w:rFonts w:eastAsia="Arial" w:cstheme="minorHAnsi"/>
        </w:rPr>
      </w:pPr>
    </w:p>
    <w:p w14:paraId="0397C054" w14:textId="77777777" w:rsidR="00DB75B3" w:rsidRPr="00934D37" w:rsidRDefault="00F712F7" w:rsidP="00DB75B3">
      <w:pPr>
        <w:pStyle w:val="Heading3"/>
        <w:ind w:right="12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D37">
        <w:rPr>
          <w:rFonts w:ascii="Calibri" w:hAnsi="Calibri" w:cstheme="minorHAnsi"/>
          <w:sz w:val="22"/>
          <w:szCs w:val="22"/>
          <w:lang w:val="cy-GB"/>
        </w:rPr>
        <w:t>Talu anfonebau'n brydlon</w:t>
      </w:r>
    </w:p>
    <w:p w14:paraId="6FBA12C1" w14:textId="77777777" w:rsidR="00DB75B3" w:rsidRPr="00934D37" w:rsidRDefault="00DB75B3" w:rsidP="00DB75B3">
      <w:pPr>
        <w:spacing w:before="10"/>
        <w:rPr>
          <w:rFonts w:eastAsia="Arial" w:cstheme="minorHAnsi"/>
          <w:b/>
          <w:bCs/>
          <w:sz w:val="32"/>
          <w:szCs w:val="32"/>
        </w:rPr>
      </w:pPr>
    </w:p>
    <w:p w14:paraId="506E77D0" w14:textId="77777777" w:rsidR="00DB75B3" w:rsidRPr="00934D37" w:rsidRDefault="00F712F7" w:rsidP="00EC668A">
      <w:pPr>
        <w:pStyle w:val="BodyText"/>
        <w:spacing w:line="276" w:lineRule="auto"/>
        <w:ind w:right="122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Mae Heddlu De Cymru'n cydnabod pwysigrwydd llif arian i bob cwmni, yn enwedig cwmnïau bach, ac mae ganddo bolisi clir i dalu biliau yn unol â thelerau'r contract. Lle nad oes telerau contract wedi'u pennu, mae gennym bolisi i dalu ymhen 30 diwrnod calendr o dderbyn anfoneb gywir.</w:t>
      </w:r>
    </w:p>
    <w:p w14:paraId="38F75096" w14:textId="77777777" w:rsidR="00DB75B3" w:rsidRPr="00934D37" w:rsidRDefault="00DB75B3" w:rsidP="00EC668A">
      <w:pPr>
        <w:spacing w:before="9" w:line="276" w:lineRule="auto"/>
        <w:rPr>
          <w:rFonts w:eastAsia="Arial" w:cstheme="minorHAnsi"/>
          <w:sz w:val="20"/>
          <w:szCs w:val="20"/>
        </w:rPr>
      </w:pPr>
    </w:p>
    <w:p w14:paraId="02DB6529" w14:textId="77777777" w:rsidR="00DB75B3" w:rsidRPr="00934D37" w:rsidRDefault="00F712F7" w:rsidP="00EC668A">
      <w:pPr>
        <w:pStyle w:val="BodyText"/>
        <w:spacing w:line="276" w:lineRule="auto"/>
        <w:ind w:right="162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Gallwch helpu i wneud yn siŵr y caiff anfonebau eu talu'n brydlon drwy sicrhau eich bod yn cael rhif archeb prynu swyddogol cyn darparu nwyddau/gwasanaethau, gwirio bod holl fanylion yr anfoneb yn gywir a chynnwys y rhif archeb arni a sicrhau bod y cyfeiriad cywir ar yr anfoneb.</w:t>
      </w:r>
    </w:p>
    <w:p w14:paraId="35C48121" w14:textId="77777777" w:rsidR="00DB75B3" w:rsidRPr="00934D37" w:rsidRDefault="00DB75B3" w:rsidP="00EC668A">
      <w:pPr>
        <w:spacing w:before="11" w:line="276" w:lineRule="auto"/>
        <w:rPr>
          <w:rFonts w:eastAsia="Arial" w:cstheme="minorHAnsi"/>
          <w:sz w:val="20"/>
          <w:szCs w:val="20"/>
        </w:rPr>
      </w:pPr>
    </w:p>
    <w:p w14:paraId="4E9AA169" w14:textId="77777777" w:rsidR="00DB75B3" w:rsidRPr="00934D37" w:rsidRDefault="00F712F7" w:rsidP="00EC668A">
      <w:pPr>
        <w:pStyle w:val="BodyText"/>
        <w:spacing w:line="276" w:lineRule="auto"/>
        <w:ind w:left="105" w:right="122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Rhowch wybod i ni am newidiadau i enw, cyfeiriad, cyfeiriad e-bost neu fanylion banc cyn gynted â phosibl. Er mwyn ein helpu i dalu'n gyflym, byddwn yn talu cyflenwyr drwy System Glirio Awtomataidd y Banciau (BACS).</w:t>
      </w:r>
    </w:p>
    <w:p w14:paraId="1D2F227F" w14:textId="2566F551" w:rsidR="00DB75B3" w:rsidRPr="00934D37" w:rsidRDefault="00DB75B3" w:rsidP="00DB75B3">
      <w:pPr>
        <w:rPr>
          <w:rFonts w:eastAsia="Arial" w:cstheme="minorHAnsi"/>
          <w:sz w:val="24"/>
          <w:szCs w:val="24"/>
        </w:rPr>
      </w:pPr>
    </w:p>
    <w:p w14:paraId="344B2473" w14:textId="77777777" w:rsidR="00DB75B3" w:rsidRPr="00934D37" w:rsidRDefault="00DB75B3" w:rsidP="00DB75B3">
      <w:pPr>
        <w:rPr>
          <w:rFonts w:eastAsia="Arial" w:cstheme="minorHAnsi"/>
          <w:sz w:val="24"/>
          <w:szCs w:val="24"/>
        </w:rPr>
      </w:pPr>
    </w:p>
    <w:p w14:paraId="41C2201A" w14:textId="77777777" w:rsidR="00DB75B3" w:rsidRPr="00EC668A" w:rsidRDefault="00F712F7" w:rsidP="00DB75B3">
      <w:pPr>
        <w:pStyle w:val="Heading1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C668A">
        <w:rPr>
          <w:rFonts w:ascii="Calibri" w:hAnsi="Calibri" w:cstheme="minorHAnsi"/>
          <w:sz w:val="28"/>
          <w:szCs w:val="28"/>
          <w:lang w:val="cy-GB"/>
        </w:rPr>
        <w:t>Contractau Presennol Heddlu De Cymru</w:t>
      </w:r>
    </w:p>
    <w:p w14:paraId="4F56547E" w14:textId="114376A0" w:rsidR="00DB75B3" w:rsidRPr="00EC668A" w:rsidRDefault="00F712F7" w:rsidP="00DB75B3">
      <w:pPr>
        <w:pStyle w:val="BodyText"/>
        <w:spacing w:before="167" w:line="345" w:lineRule="auto"/>
        <w:rPr>
          <w:rFonts w:asciiTheme="minorHAnsi" w:hAnsiTheme="minorHAnsi" w:cstheme="minorHAnsi"/>
          <w:sz w:val="20"/>
          <w:szCs w:val="20"/>
        </w:rPr>
      </w:pPr>
      <w:r w:rsidRPr="00F712F7">
        <w:rPr>
          <w:rFonts w:ascii="Calibri" w:hAnsi="Calibri" w:cstheme="minorHAnsi"/>
          <w:sz w:val="22"/>
          <w:szCs w:val="22"/>
          <w:lang w:val="cy-GB"/>
        </w:rPr>
        <w:t xml:space="preserve">Hyb gwybodaeth ar-lein yw'r </w:t>
      </w:r>
      <w:r w:rsidRPr="00F712F7">
        <w:rPr>
          <w:rFonts w:ascii="Calibri" w:hAnsi="Calibri" w:cstheme="minorHAnsi"/>
          <w:b/>
          <w:bCs/>
          <w:sz w:val="22"/>
          <w:szCs w:val="22"/>
          <w:lang w:val="cy-GB"/>
        </w:rPr>
        <w:t>Bluelight Procurement Database (BLPD)</w:t>
      </w:r>
      <w:r w:rsidRPr="00F712F7">
        <w:rPr>
          <w:rFonts w:asciiTheme="minorHAnsi" w:hAnsiTheme="minorHAnsi" w:cstheme="minorHAnsi"/>
          <w:sz w:val="22"/>
          <w:szCs w:val="22"/>
          <w:lang w:val="cy-GB"/>
        </w:rPr>
        <w:t xml:space="preserve"> a'i nod yw</w:t>
      </w:r>
      <w:r w:rsidRPr="00934D37">
        <w:rPr>
          <w:rFonts w:asciiTheme="minorHAnsi" w:hAnsiTheme="minorHAnsi" w:cstheme="minorHAnsi"/>
          <w:sz w:val="22"/>
          <w:szCs w:val="22"/>
          <w:lang w:val="cy-GB"/>
        </w:rPr>
        <w:t xml:space="preserve"> gwella'r wybodaeth y gellir ei gweld am gontractau a phrosesau caffael i brynwyr yn y gwasanaethau brys yn y DU. Dylai'r cyflenwyr nodi mai dim ond i ddefnyddwyr cofrestredig o aelod awdurdodau yn y gwasanaethau brys y mae BLPD ar gael iddynt. Fodd bynnag, gall cyflenwyr edrych ar gontractau y mae Heddluoedd a'r Gwasanaethau Tân yn eu defnyddio ar hyn o bryd trwy glicio ar y ddolen </w:t>
      </w:r>
      <w:hyperlink r:id="rId20" w:history="1">
        <w:proofErr w:type="spellStart"/>
        <w:r w:rsidR="00842CC5" w:rsidRPr="00EC668A">
          <w:rPr>
            <w:rFonts w:ascii="Calibri" w:eastAsia="Times New Roman" w:hAnsi="Calibri" w:cstheme="minorHAnsi"/>
            <w:color w:val="337AB7"/>
            <w:sz w:val="24"/>
            <w:szCs w:val="24"/>
            <w:u w:val="single"/>
            <w:lang w:val="cy-GB" w:eastAsia="en-GB"/>
          </w:rPr>
          <w:t>Bluelight</w:t>
        </w:r>
        <w:proofErr w:type="spellEnd"/>
        <w:r w:rsidR="00842CC5" w:rsidRPr="00EC668A">
          <w:rPr>
            <w:rFonts w:ascii="Calibri" w:eastAsia="Times New Roman" w:hAnsi="Calibri" w:cstheme="minorHAnsi"/>
            <w:color w:val="337AB7"/>
            <w:sz w:val="24"/>
            <w:szCs w:val="24"/>
            <w:u w:val="single"/>
            <w:lang w:val="cy-GB" w:eastAsia="en-GB"/>
          </w:rPr>
          <w:t xml:space="preserve"> Police </w:t>
        </w:r>
        <w:proofErr w:type="spellStart"/>
        <w:r w:rsidR="00842CC5" w:rsidRPr="00EC668A">
          <w:rPr>
            <w:rFonts w:ascii="Calibri" w:eastAsia="Times New Roman" w:hAnsi="Calibri" w:cstheme="minorHAnsi"/>
            <w:color w:val="337AB7"/>
            <w:sz w:val="24"/>
            <w:szCs w:val="24"/>
            <w:u w:val="single"/>
            <w:lang w:val="cy-GB" w:eastAsia="en-GB"/>
          </w:rPr>
          <w:t>Database</w:t>
        </w:r>
        <w:proofErr w:type="spellEnd"/>
      </w:hyperlink>
    </w:p>
    <w:p w14:paraId="3DF457D1" w14:textId="77777777" w:rsidR="00DB75B3" w:rsidRPr="00934D37" w:rsidRDefault="00DB75B3" w:rsidP="00DB75B3">
      <w:pPr>
        <w:spacing w:before="8"/>
        <w:rPr>
          <w:rFonts w:eastAsia="Arial" w:cstheme="minorHAnsi"/>
          <w:sz w:val="14"/>
          <w:szCs w:val="14"/>
        </w:rPr>
      </w:pPr>
    </w:p>
    <w:p w14:paraId="51555329" w14:textId="77777777" w:rsidR="00DB75B3" w:rsidRPr="00934D37" w:rsidRDefault="00DB75B3" w:rsidP="00DB75B3">
      <w:pPr>
        <w:spacing w:before="9"/>
        <w:rPr>
          <w:rFonts w:eastAsia="Arial" w:cstheme="minorHAnsi"/>
        </w:rPr>
      </w:pPr>
    </w:p>
    <w:p w14:paraId="51642522" w14:textId="77777777" w:rsidR="00DB75B3" w:rsidRPr="00EC668A" w:rsidRDefault="00F712F7" w:rsidP="00DB75B3">
      <w:pPr>
        <w:pStyle w:val="Heading1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C668A">
        <w:rPr>
          <w:rFonts w:ascii="Calibri" w:hAnsi="Calibri" w:cstheme="minorHAnsi"/>
          <w:sz w:val="28"/>
          <w:szCs w:val="28"/>
          <w:lang w:val="cy-GB"/>
        </w:rPr>
        <w:t>Manylion Cyswllt Adran Gaffael Heddlu De Cymru</w:t>
      </w:r>
    </w:p>
    <w:p w14:paraId="09F17002" w14:textId="77777777" w:rsidR="00DB75B3" w:rsidRPr="00934D37" w:rsidRDefault="00DB75B3" w:rsidP="00DB75B3">
      <w:pPr>
        <w:spacing w:before="6"/>
        <w:rPr>
          <w:rFonts w:eastAsia="Arial" w:cstheme="minorHAnsi"/>
          <w:b/>
          <w:bCs/>
          <w:sz w:val="32"/>
          <w:szCs w:val="32"/>
        </w:rPr>
      </w:pPr>
    </w:p>
    <w:p w14:paraId="0E62AA5C" w14:textId="77777777" w:rsidR="00DB75B3" w:rsidRPr="00934D37" w:rsidRDefault="00F712F7" w:rsidP="00DB75B3">
      <w:pPr>
        <w:pStyle w:val="BodyText"/>
        <w:ind w:left="464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lang w:val="cy-GB"/>
        </w:rPr>
        <w:t>Cyfeiriad E-bost:</w:t>
      </w:r>
    </w:p>
    <w:p w14:paraId="7A2E56A6" w14:textId="1B645696" w:rsidR="00DB75B3" w:rsidRPr="00934D37" w:rsidRDefault="00CB6418" w:rsidP="00DB75B3">
      <w:pPr>
        <w:pStyle w:val="BodyText"/>
        <w:spacing w:before="95"/>
        <w:ind w:left="464"/>
        <w:rPr>
          <w:rFonts w:asciiTheme="minorHAnsi" w:hAnsiTheme="minorHAnsi" w:cstheme="minorHAnsi"/>
          <w:sz w:val="22"/>
          <w:szCs w:val="22"/>
          <w:u w:val="single" w:color="000000"/>
        </w:rPr>
      </w:pPr>
      <w:hyperlink r:id="rId21" w:history="1">
        <w:r w:rsidR="00842CC5" w:rsidRPr="00934D37">
          <w:rPr>
            <w:rStyle w:val="Hyperlink"/>
            <w:rFonts w:ascii="Calibri" w:hAnsi="Calibri" w:cstheme="minorHAnsi"/>
            <w:sz w:val="22"/>
            <w:szCs w:val="22"/>
            <w:lang w:val="cy-GB"/>
          </w:rPr>
          <w:t>swp-procurement@south-wales.police.uk</w:t>
        </w:r>
      </w:hyperlink>
    </w:p>
    <w:p w14:paraId="5EBF063B" w14:textId="77777777" w:rsidR="00DB75B3" w:rsidRPr="00934D37" w:rsidRDefault="00DB75B3" w:rsidP="00DB75B3">
      <w:pPr>
        <w:pStyle w:val="BodyText"/>
        <w:spacing w:before="95"/>
        <w:ind w:left="464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615EDCE0" w14:textId="7D87F3B8" w:rsidR="00DB75B3" w:rsidRPr="00934D37" w:rsidRDefault="00DB75B3" w:rsidP="00DB75B3">
      <w:pPr>
        <w:pStyle w:val="BodyText"/>
        <w:spacing w:before="95"/>
        <w:rPr>
          <w:rFonts w:asciiTheme="minorHAnsi" w:hAnsiTheme="minorHAnsi" w:cstheme="minorHAnsi"/>
          <w:sz w:val="22"/>
          <w:szCs w:val="22"/>
          <w:u w:color="000000"/>
        </w:rPr>
      </w:pPr>
    </w:p>
    <w:p w14:paraId="0F4C563E" w14:textId="77777777" w:rsidR="00DB75B3" w:rsidRPr="00934D37" w:rsidRDefault="00F712F7" w:rsidP="00DB75B3">
      <w:pPr>
        <w:pStyle w:val="BodyText"/>
        <w:spacing w:before="95"/>
        <w:rPr>
          <w:rFonts w:asciiTheme="minorHAnsi" w:hAnsiTheme="minorHAnsi" w:cstheme="minorHAnsi"/>
          <w:sz w:val="22"/>
          <w:szCs w:val="22"/>
          <w:u w:color="000000"/>
        </w:rPr>
      </w:pPr>
      <w:r w:rsidRPr="00934D37">
        <w:rPr>
          <w:rFonts w:asciiTheme="minorHAnsi" w:hAnsiTheme="minorHAnsi" w:cstheme="minorHAnsi"/>
          <w:sz w:val="22"/>
          <w:szCs w:val="22"/>
          <w:u w:color="000000"/>
          <w:lang w:val="cy-GB"/>
        </w:rPr>
        <w:t>Cyfeiriad Post:</w:t>
      </w:r>
    </w:p>
    <w:p w14:paraId="409E417B" w14:textId="77777777" w:rsidR="00DB75B3" w:rsidRPr="00934D37" w:rsidRDefault="00F712F7" w:rsidP="00DB75B3">
      <w:pPr>
        <w:pStyle w:val="BodyText"/>
        <w:spacing w:before="95"/>
        <w:rPr>
          <w:rFonts w:asciiTheme="minorHAnsi" w:hAnsiTheme="minorHAnsi" w:cstheme="minorHAnsi"/>
          <w:sz w:val="22"/>
          <w:szCs w:val="22"/>
          <w:u w:color="000000"/>
        </w:rPr>
      </w:pPr>
      <w:r w:rsidRPr="00934D37">
        <w:rPr>
          <w:rFonts w:asciiTheme="minorHAnsi" w:hAnsiTheme="minorHAnsi" w:cstheme="minorHAnsi"/>
          <w:sz w:val="22"/>
          <w:szCs w:val="22"/>
          <w:u w:color="000000"/>
          <w:lang w:val="cy-GB"/>
        </w:rPr>
        <w:t>Yr Adran Gaffael</w:t>
      </w:r>
    </w:p>
    <w:p w14:paraId="1242D50B" w14:textId="77777777" w:rsidR="00DB75B3" w:rsidRPr="00934D37" w:rsidRDefault="00F712F7" w:rsidP="00DB75B3">
      <w:pPr>
        <w:pStyle w:val="BodyText"/>
        <w:spacing w:before="95"/>
        <w:rPr>
          <w:rFonts w:asciiTheme="minorHAnsi" w:hAnsiTheme="minorHAnsi" w:cstheme="minorHAnsi"/>
          <w:sz w:val="22"/>
          <w:szCs w:val="22"/>
          <w:u w:color="000000"/>
        </w:rPr>
      </w:pPr>
      <w:r w:rsidRPr="00934D37">
        <w:rPr>
          <w:rFonts w:asciiTheme="minorHAnsi" w:hAnsiTheme="minorHAnsi" w:cstheme="minorHAnsi"/>
          <w:sz w:val="22"/>
          <w:szCs w:val="22"/>
          <w:u w:color="000000"/>
          <w:lang w:val="cy-GB"/>
        </w:rPr>
        <w:t xml:space="preserve">Pencadlys Heddlu De Cymru </w:t>
      </w:r>
    </w:p>
    <w:p w14:paraId="28F3B3CE" w14:textId="77777777" w:rsidR="00DB75B3" w:rsidRPr="00934D37" w:rsidRDefault="00F712F7" w:rsidP="00DB75B3">
      <w:pPr>
        <w:pStyle w:val="BodyText"/>
        <w:spacing w:before="95"/>
        <w:rPr>
          <w:rFonts w:asciiTheme="minorHAnsi" w:hAnsiTheme="minorHAnsi" w:cstheme="minorHAnsi"/>
          <w:sz w:val="22"/>
          <w:szCs w:val="22"/>
          <w:u w:color="000000"/>
        </w:rPr>
      </w:pPr>
      <w:r w:rsidRPr="00934D37">
        <w:rPr>
          <w:rFonts w:asciiTheme="minorHAnsi" w:hAnsiTheme="minorHAnsi" w:cstheme="minorHAnsi"/>
          <w:sz w:val="22"/>
          <w:szCs w:val="22"/>
          <w:u w:color="000000"/>
          <w:lang w:val="cy-GB"/>
        </w:rPr>
        <w:t>Heol y Bont-faen</w:t>
      </w:r>
    </w:p>
    <w:p w14:paraId="2845B124" w14:textId="77777777" w:rsidR="00DB75B3" w:rsidRPr="00934D37" w:rsidRDefault="00F712F7" w:rsidP="00DB75B3">
      <w:pPr>
        <w:pStyle w:val="BodyText"/>
        <w:spacing w:before="95"/>
        <w:rPr>
          <w:rFonts w:asciiTheme="minorHAnsi" w:hAnsiTheme="minorHAnsi" w:cstheme="minorHAnsi"/>
          <w:sz w:val="22"/>
          <w:szCs w:val="22"/>
          <w:u w:color="000000"/>
        </w:rPr>
      </w:pPr>
      <w:r w:rsidRPr="00934D37">
        <w:rPr>
          <w:rFonts w:asciiTheme="minorHAnsi" w:hAnsiTheme="minorHAnsi" w:cstheme="minorHAnsi"/>
          <w:sz w:val="22"/>
          <w:szCs w:val="22"/>
          <w:u w:color="000000"/>
          <w:lang w:val="cy-GB"/>
        </w:rPr>
        <w:t>Pen-y-bont ar Ogwr</w:t>
      </w:r>
    </w:p>
    <w:p w14:paraId="14A97A9D" w14:textId="77777777" w:rsidR="00DB75B3" w:rsidRPr="00934D37" w:rsidRDefault="00F712F7" w:rsidP="00DB75B3">
      <w:pPr>
        <w:pStyle w:val="BodyText"/>
        <w:spacing w:before="95"/>
        <w:rPr>
          <w:rFonts w:asciiTheme="minorHAnsi" w:hAnsiTheme="minorHAnsi" w:cstheme="minorHAnsi"/>
          <w:sz w:val="22"/>
          <w:szCs w:val="22"/>
        </w:rPr>
      </w:pPr>
      <w:r w:rsidRPr="00934D37">
        <w:rPr>
          <w:rFonts w:asciiTheme="minorHAnsi" w:hAnsiTheme="minorHAnsi" w:cstheme="minorHAnsi"/>
          <w:sz w:val="22"/>
          <w:szCs w:val="22"/>
          <w:u w:color="000000"/>
          <w:lang w:val="cy-GB"/>
        </w:rPr>
        <w:t>CF31 3SU</w:t>
      </w:r>
    </w:p>
    <w:p w14:paraId="1B20960F" w14:textId="77777777" w:rsidR="00B17305" w:rsidRPr="00934D37" w:rsidRDefault="00B17305">
      <w:pPr>
        <w:rPr>
          <w:rFonts w:cstheme="minorHAnsi"/>
          <w:sz w:val="28"/>
          <w:szCs w:val="28"/>
        </w:rPr>
      </w:pPr>
    </w:p>
    <w:sectPr w:rsidR="00B17305" w:rsidRPr="00934D37">
      <w:headerReference w:type="default" r:id="rId22"/>
      <w:footerReference w:type="default" r:id="rId23"/>
      <w:pgSz w:w="11910" w:h="16840"/>
      <w:pgMar w:top="1000" w:right="1680" w:bottom="1180" w:left="1680" w:header="768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7ED8" w14:textId="77777777" w:rsidR="008B3CA7" w:rsidRDefault="00F712F7">
      <w:r>
        <w:separator/>
      </w:r>
    </w:p>
  </w:endnote>
  <w:endnote w:type="continuationSeparator" w:id="0">
    <w:p w14:paraId="046068D8" w14:textId="77777777" w:rsidR="008B3CA7" w:rsidRDefault="00F7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8062" w14:textId="77777777" w:rsidR="00F52EA8" w:rsidRDefault="00F52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5BC4" w14:textId="77777777" w:rsidR="00F52EA8" w:rsidRDefault="00F52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DE6F" w14:textId="77777777" w:rsidR="00F52EA8" w:rsidRDefault="00F52E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9390" w14:textId="685BC3E1" w:rsidR="00026737" w:rsidRDefault="00F712F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BF9A0" wp14:editId="36446D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8833" cy="10144760"/>
              <wp:effectExtent l="0" t="0" r="15875" b="139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8833" cy="1014476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452" o:spid="_x0000_s2050" style="width:563.65pt;height:797.95pt;margin-top:0;margin-left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isibility:visible;v-text-anchor:middle;z-index:251661312" filled="f" strokecolor="#747070" strokeweight="1.25pt">
              <v:path arrowok="t"/>
            </v:rect>
          </w:pict>
        </mc:Fallback>
      </mc:AlternateContent>
    </w:r>
    <w:r w:rsidRPr="00F52EA8">
      <w:rPr>
        <w:color w:val="4472C4" w:themeColor="accent1"/>
        <w:sz w:val="20"/>
        <w:szCs w:val="20"/>
        <w:lang w:val="cy-GB"/>
      </w:rPr>
      <w:t xml:space="preserve"> </w:t>
    </w:r>
    <w:r w:rsidRPr="00F52EA8">
      <w:rPr>
        <w:rFonts w:asciiTheme="majorHAnsi" w:eastAsiaTheme="majorEastAsia" w:hAnsiTheme="majorHAnsi" w:cstheme="majorBidi"/>
        <w:color w:val="4472C4" w:themeColor="accent1"/>
        <w:sz w:val="20"/>
        <w:szCs w:val="20"/>
        <w:lang w:val="cy-GB"/>
      </w:rPr>
      <w:t xml:space="preserve">pg. </w:t>
    </w:r>
    <w:r w:rsidRPr="00F52EA8">
      <w:rPr>
        <w:rFonts w:eastAsiaTheme="minorEastAsia"/>
        <w:color w:val="4472C4" w:themeColor="accent1"/>
        <w:sz w:val="20"/>
        <w:szCs w:val="20"/>
      </w:rPr>
      <w:fldChar w:fldCharType="begin"/>
    </w:r>
    <w:r w:rsidRPr="00F52EA8">
      <w:rPr>
        <w:color w:val="4472C4" w:themeColor="accent1"/>
        <w:sz w:val="20"/>
        <w:szCs w:val="20"/>
      </w:rPr>
      <w:instrText xml:space="preserve"> PAGE    \* MERGEFORMAT </w:instrText>
    </w:r>
    <w:r w:rsidRPr="00F52EA8">
      <w:rPr>
        <w:rFonts w:eastAsiaTheme="minorEastAsia"/>
        <w:color w:val="4472C4" w:themeColor="accent1"/>
        <w:sz w:val="20"/>
        <w:szCs w:val="20"/>
      </w:rPr>
      <w:fldChar w:fldCharType="separate"/>
    </w:r>
    <w:r w:rsidR="00AB5983" w:rsidRPr="00AB598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8</w:t>
    </w:r>
    <w:r w:rsidRPr="00F52EA8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D1F1" w14:textId="77777777" w:rsidR="008B3CA7" w:rsidRDefault="00F712F7">
      <w:r>
        <w:separator/>
      </w:r>
    </w:p>
  </w:footnote>
  <w:footnote w:type="continuationSeparator" w:id="0">
    <w:p w14:paraId="77E7A034" w14:textId="77777777" w:rsidR="008B3CA7" w:rsidRDefault="00F7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B22C" w14:textId="77777777" w:rsidR="00F52EA8" w:rsidRDefault="00F52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2399" w14:textId="77777777" w:rsidR="00F52EA8" w:rsidRDefault="00F52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B24A" w14:textId="77777777" w:rsidR="00F52EA8" w:rsidRDefault="00F52E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22F5" w14:textId="77777777" w:rsidR="00026737" w:rsidRDefault="00F712F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1DEC93" wp14:editId="08099168">
              <wp:simplePos x="0" y="0"/>
              <wp:positionH relativeFrom="page">
                <wp:posOffset>2847975</wp:posOffset>
              </wp:positionH>
              <wp:positionV relativeFrom="page">
                <wp:posOffset>474980</wp:posOffset>
              </wp:positionV>
              <wp:extent cx="1863725" cy="177800"/>
              <wp:effectExtent l="0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3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8AE95" w14:textId="77777777" w:rsidR="00026737" w:rsidRDefault="00026737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DEC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4.25pt;margin-top:37.4pt;width:146.7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+fygEAAHcDAAAOAAAAZHJzL2Uyb0RvYy54bWysU9uO0zAQfUfiHyy/06RFbKuo6Qp2tQhp&#10;gZWW/YCp41xE4jEzbpPy9Yzdy7LwhnixJr6cOZfJ+noaerW3xB26Us9nuVbWGaw615T66dvdm5VW&#10;HMBV0KOzpT5Y1teb16/Woy/sAlvsK0tKQBwXoy91G4IvsoxNawfgGXrr5LBGGiDIJzVZRTAK+tBn&#10;izy/ykakyhMayyy7t8dDvUn4dW1N+FrXbIPqSy3cQloprdu4Zps1FA2BbztzogH/wGKAzknTC9Qt&#10;BFA76v6CGjpDyFiHmcEhw7rujE0aRM08/0PNYwveJi1iDvuLTfz/YM2X/aN/IBWmDzhJgEkE+3s0&#10;31k5vGnBNfY9EY6thUoaz6Nl2ei5OD2NVnPBEWQ7fsZKQoZdwAQ01TREV0SnEnQJ4HAx3U5Bmdhy&#10;dfV2uXinlZGz+XK5ylMqGRTn1544fLQ4qFiUmiTUhA77ew6RDRTnK7GZw7uu71OwvXuxIRfjTmIf&#10;CR+ph2k7ye2oYovVQXQQHudE5lqKFumnVqPMSKn5xw7IatV/cuJFHKhzQediey7AGXla6qDVsbwJ&#10;x8HbeeqaVpCfvZR0k47TJMbx+f07cX7+Xza/AAAA//8DAFBLAwQUAAYACAAAACEA6zncZ98AAAAK&#10;AQAADwAAAGRycy9kb3ducmV2LnhtbEyPwU7DMBBE70j8g7VI3KjdKLQhjVNVCE5IiDQcODqxm1iN&#10;1yF22/D3LKdyXO3TzJtiO7uBnc0UrEcJy4UAZrD12mIn4bN+fciAhahQq8GjkfBjAmzL25tC5dpf&#10;sDLnfewYhWDIlYQ+xjHnPLS9cSos/GiQfgc/ORXpnDquJ3WhcDfwRIgVd8oiNfRqNM+9aY/7k5Ow&#10;+8LqxX6/Nx/VobJ1/STwbXWU8v5u3m2ARTPHKwx/+qQOJTk1/oQ6sEFCmmaPhEpYpzSBgHWa0LiG&#10;SJFkwMuC/59Q/gIAAP//AwBQSwECLQAUAAYACAAAACEAtoM4kv4AAADhAQAAEwAAAAAAAAAAAAAA&#10;AAAAAAAAW0NvbnRlbnRfVHlwZXNdLnhtbFBLAQItABQABgAIAAAAIQA4/SH/1gAAAJQBAAALAAAA&#10;AAAAAAAAAAAAAC8BAABfcmVscy8ucmVsc1BLAQItABQABgAIAAAAIQC7yd+fygEAAHcDAAAOAAAA&#10;AAAAAAAAAAAAAC4CAABkcnMvZTJvRG9jLnhtbFBLAQItABQABgAIAAAAIQDrOdxn3wAAAAoBAAAP&#10;AAAAAAAAAAAAAAAAACQEAABkcnMvZG93bnJldi54bWxQSwUGAAAAAAQABADzAAAAMAUAAAAA&#10;" filled="f" stroked="f">
              <v:textbox inset="0,0,0,0">
                <w:txbxContent>
                  <w:p w14:paraId="3E48AE95" w14:textId="77777777" w:rsidR="00026737" w:rsidRDefault="00026737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645FFC"/>
    <w:lvl w:ilvl="0">
      <w:numFmt w:val="bullet"/>
      <w:lvlText w:val="*"/>
      <w:lvlJc w:val="left"/>
    </w:lvl>
  </w:abstractNum>
  <w:abstractNum w:abstractNumId="1" w15:restartNumberingAfterBreak="0">
    <w:nsid w:val="24A04926"/>
    <w:multiLevelType w:val="hybridMultilevel"/>
    <w:tmpl w:val="D90E8552"/>
    <w:lvl w:ilvl="0" w:tplc="555623C0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DF986670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3FD68934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F300E8CC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6EA89414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315A9094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F7344E86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E10E7784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80C6CD88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2" w15:restartNumberingAfterBreak="0">
    <w:nsid w:val="25097831"/>
    <w:multiLevelType w:val="hybridMultilevel"/>
    <w:tmpl w:val="6F0A47A0"/>
    <w:lvl w:ilvl="0" w:tplc="C56AF61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B9C070B2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C1B4BD80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8D64A258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AB3E0D6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9F05CE4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FC2D4E8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5E96382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A32944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88630E2"/>
    <w:multiLevelType w:val="hybridMultilevel"/>
    <w:tmpl w:val="F8DA6D22"/>
    <w:lvl w:ilvl="0" w:tplc="522AAA80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63F65250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4C224728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45F65DA6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FF5E5F2E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164D574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6C6A7EE0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CD70010E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E0107EF4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3D977FD5"/>
    <w:multiLevelType w:val="hybridMultilevel"/>
    <w:tmpl w:val="A2F8705E"/>
    <w:lvl w:ilvl="0" w:tplc="9C7CEC38">
      <w:start w:val="1"/>
      <w:numFmt w:val="bullet"/>
      <w:lvlText w:val="o"/>
      <w:lvlJc w:val="left"/>
      <w:pPr>
        <w:ind w:left="824" w:hanging="72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A5ECDDD4">
      <w:start w:val="1"/>
      <w:numFmt w:val="bullet"/>
      <w:lvlText w:val=""/>
      <w:lvlJc w:val="left"/>
      <w:pPr>
        <w:ind w:left="824" w:hanging="360"/>
      </w:pPr>
      <w:rPr>
        <w:rFonts w:ascii="Wingdings" w:eastAsia="Wingdings" w:hAnsi="Wingdings" w:hint="default"/>
        <w:w w:val="100"/>
      </w:rPr>
    </w:lvl>
    <w:lvl w:ilvl="2" w:tplc="BBDA2532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5CD6D806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DACC55AC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B5C19DA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3AB0DB42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7" w:tplc="1076DE26">
      <w:start w:val="1"/>
      <w:numFmt w:val="bullet"/>
      <w:lvlText w:val="•"/>
      <w:lvlJc w:val="left"/>
      <w:pPr>
        <w:ind w:left="7376" w:hanging="360"/>
      </w:pPr>
      <w:rPr>
        <w:rFonts w:hint="default"/>
      </w:rPr>
    </w:lvl>
    <w:lvl w:ilvl="8" w:tplc="07F0E9DE">
      <w:start w:val="1"/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5" w15:restartNumberingAfterBreak="0">
    <w:nsid w:val="410222E0"/>
    <w:multiLevelType w:val="hybridMultilevel"/>
    <w:tmpl w:val="D2409BC0"/>
    <w:lvl w:ilvl="0" w:tplc="716A4E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ECAC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A9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C3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67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62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CA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8F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A9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2742"/>
    <w:multiLevelType w:val="hybridMultilevel"/>
    <w:tmpl w:val="899A62F6"/>
    <w:lvl w:ilvl="0" w:tplc="04964DA4">
      <w:start w:val="1"/>
      <w:numFmt w:val="bullet"/>
      <w:lvlText w:val=""/>
      <w:lvlJc w:val="left"/>
      <w:pPr>
        <w:ind w:left="822" w:hanging="358"/>
      </w:pPr>
      <w:rPr>
        <w:rFonts w:ascii="Symbol" w:eastAsia="Symbol" w:hAnsi="Symbol" w:hint="default"/>
        <w:w w:val="99"/>
      </w:rPr>
    </w:lvl>
    <w:lvl w:ilvl="1" w:tplc="F84E7396">
      <w:start w:val="1"/>
      <w:numFmt w:val="bullet"/>
      <w:lvlText w:val="•"/>
      <w:lvlJc w:val="left"/>
      <w:pPr>
        <w:ind w:left="1756" w:hanging="358"/>
      </w:pPr>
      <w:rPr>
        <w:rFonts w:hint="default"/>
      </w:rPr>
    </w:lvl>
    <w:lvl w:ilvl="2" w:tplc="C14645F2">
      <w:start w:val="1"/>
      <w:numFmt w:val="bullet"/>
      <w:lvlText w:val="•"/>
      <w:lvlJc w:val="left"/>
      <w:pPr>
        <w:ind w:left="2693" w:hanging="358"/>
      </w:pPr>
      <w:rPr>
        <w:rFonts w:hint="default"/>
      </w:rPr>
    </w:lvl>
    <w:lvl w:ilvl="3" w:tplc="E02461EC">
      <w:start w:val="1"/>
      <w:numFmt w:val="bullet"/>
      <w:lvlText w:val="•"/>
      <w:lvlJc w:val="left"/>
      <w:pPr>
        <w:ind w:left="3629" w:hanging="358"/>
      </w:pPr>
      <w:rPr>
        <w:rFonts w:hint="default"/>
      </w:rPr>
    </w:lvl>
    <w:lvl w:ilvl="4" w:tplc="FF5E58DC">
      <w:start w:val="1"/>
      <w:numFmt w:val="bullet"/>
      <w:lvlText w:val="•"/>
      <w:lvlJc w:val="left"/>
      <w:pPr>
        <w:ind w:left="4566" w:hanging="358"/>
      </w:pPr>
      <w:rPr>
        <w:rFonts w:hint="default"/>
      </w:rPr>
    </w:lvl>
    <w:lvl w:ilvl="5" w:tplc="5C6AABBE">
      <w:start w:val="1"/>
      <w:numFmt w:val="bullet"/>
      <w:lvlText w:val="•"/>
      <w:lvlJc w:val="left"/>
      <w:pPr>
        <w:ind w:left="5503" w:hanging="358"/>
      </w:pPr>
      <w:rPr>
        <w:rFonts w:hint="default"/>
      </w:rPr>
    </w:lvl>
    <w:lvl w:ilvl="6" w:tplc="35EE3FA6">
      <w:start w:val="1"/>
      <w:numFmt w:val="bullet"/>
      <w:lvlText w:val="•"/>
      <w:lvlJc w:val="left"/>
      <w:pPr>
        <w:ind w:left="6439" w:hanging="358"/>
      </w:pPr>
      <w:rPr>
        <w:rFonts w:hint="default"/>
      </w:rPr>
    </w:lvl>
    <w:lvl w:ilvl="7" w:tplc="170A381C">
      <w:start w:val="1"/>
      <w:numFmt w:val="bullet"/>
      <w:lvlText w:val="•"/>
      <w:lvlJc w:val="left"/>
      <w:pPr>
        <w:ind w:left="7376" w:hanging="358"/>
      </w:pPr>
      <w:rPr>
        <w:rFonts w:hint="default"/>
      </w:rPr>
    </w:lvl>
    <w:lvl w:ilvl="8" w:tplc="E8AE1C5A">
      <w:start w:val="1"/>
      <w:numFmt w:val="bullet"/>
      <w:lvlText w:val="•"/>
      <w:lvlJc w:val="left"/>
      <w:pPr>
        <w:ind w:left="8313" w:hanging="358"/>
      </w:pPr>
      <w:rPr>
        <w:rFonts w:hint="default"/>
      </w:rPr>
    </w:lvl>
  </w:abstractNum>
  <w:abstractNum w:abstractNumId="7" w15:restartNumberingAfterBreak="0">
    <w:nsid w:val="6B0277AD"/>
    <w:multiLevelType w:val="multilevel"/>
    <w:tmpl w:val="CBD8CC24"/>
    <w:lvl w:ilvl="0">
      <w:start w:val="5"/>
      <w:numFmt w:val="upperLetter"/>
      <w:lvlText w:val="%1"/>
      <w:lvlJc w:val="left"/>
      <w:pPr>
        <w:ind w:left="404" w:hanging="300"/>
      </w:pPr>
      <w:rPr>
        <w:rFonts w:hint="default"/>
      </w:rPr>
    </w:lvl>
    <w:lvl w:ilvl="1">
      <w:start w:val="16"/>
      <w:numFmt w:val="upperLetter"/>
      <w:lvlText w:val="%1-%2"/>
      <w:lvlJc w:val="left"/>
      <w:pPr>
        <w:ind w:left="404" w:hanging="300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0"/>
      </w:rPr>
    </w:lvl>
    <w:lvl w:ilvl="3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8" w15:restartNumberingAfterBreak="0">
    <w:nsid w:val="78C622D6"/>
    <w:multiLevelType w:val="hybridMultilevel"/>
    <w:tmpl w:val="580C414E"/>
    <w:lvl w:ilvl="0" w:tplc="4AA4F5D4">
      <w:start w:val="1"/>
      <w:numFmt w:val="bullet"/>
      <w:lvlText w:val=""/>
      <w:lvlJc w:val="left"/>
      <w:pPr>
        <w:ind w:left="154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49BE5644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2" w:tplc="F00CBE20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3" w:tplc="7D7EAE90">
      <w:start w:val="1"/>
      <w:numFmt w:val="bullet"/>
      <w:lvlText w:val="•"/>
      <w:lvlJc w:val="left"/>
      <w:pPr>
        <w:ind w:left="4067" w:hanging="360"/>
      </w:pPr>
      <w:rPr>
        <w:rFonts w:hint="default"/>
      </w:rPr>
    </w:lvl>
    <w:lvl w:ilvl="4" w:tplc="816A6604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5" w:tplc="266671DE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C9766176">
      <w:start w:val="1"/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4E522D7A">
      <w:start w:val="1"/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1DC8CC96">
      <w:start w:val="1"/>
      <w:numFmt w:val="bullet"/>
      <w:lvlText w:val="•"/>
      <w:lvlJc w:val="left"/>
      <w:pPr>
        <w:ind w:left="8281" w:hanging="360"/>
      </w:pPr>
      <w:rPr>
        <w:rFonts w:hint="default"/>
      </w:rPr>
    </w:lvl>
  </w:abstractNum>
  <w:num w:numId="1" w16cid:durableId="2030524736">
    <w:abstractNumId w:val="7"/>
  </w:num>
  <w:num w:numId="2" w16cid:durableId="52431276">
    <w:abstractNumId w:val="6"/>
  </w:num>
  <w:num w:numId="3" w16cid:durableId="1443836972">
    <w:abstractNumId w:val="4"/>
  </w:num>
  <w:num w:numId="4" w16cid:durableId="67919658">
    <w:abstractNumId w:val="8"/>
  </w:num>
  <w:num w:numId="5" w16cid:durableId="1271547504">
    <w:abstractNumId w:val="3"/>
  </w:num>
  <w:num w:numId="6" w16cid:durableId="1199050440">
    <w:abstractNumId w:val="1"/>
  </w:num>
  <w:num w:numId="7" w16cid:durableId="126506905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 w16cid:durableId="571701136">
    <w:abstractNumId w:val="2"/>
  </w:num>
  <w:num w:numId="9" w16cid:durableId="35469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B3"/>
    <w:rsid w:val="00026737"/>
    <w:rsid w:val="000421D1"/>
    <w:rsid w:val="000B4E9B"/>
    <w:rsid w:val="00161B08"/>
    <w:rsid w:val="00197DDF"/>
    <w:rsid w:val="00200320"/>
    <w:rsid w:val="002E06FE"/>
    <w:rsid w:val="003267E1"/>
    <w:rsid w:val="00432705"/>
    <w:rsid w:val="004710DC"/>
    <w:rsid w:val="004A4C91"/>
    <w:rsid w:val="006B1D5F"/>
    <w:rsid w:val="006E0B0C"/>
    <w:rsid w:val="006F23BD"/>
    <w:rsid w:val="00712DEC"/>
    <w:rsid w:val="00842CC5"/>
    <w:rsid w:val="008625BD"/>
    <w:rsid w:val="008B3CA7"/>
    <w:rsid w:val="00934D37"/>
    <w:rsid w:val="009421D9"/>
    <w:rsid w:val="009E2DE7"/>
    <w:rsid w:val="00A45769"/>
    <w:rsid w:val="00A737B9"/>
    <w:rsid w:val="00AB5983"/>
    <w:rsid w:val="00AE202F"/>
    <w:rsid w:val="00B17305"/>
    <w:rsid w:val="00BF4B8A"/>
    <w:rsid w:val="00CB6418"/>
    <w:rsid w:val="00DB75B3"/>
    <w:rsid w:val="00EC668A"/>
    <w:rsid w:val="00F52EA8"/>
    <w:rsid w:val="00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C7E910"/>
  <w15:chartTrackingRefBased/>
  <w15:docId w15:val="{1FD7A337-30BA-4416-B0F7-6F59748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75B3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DB75B3"/>
    <w:pPr>
      <w:spacing w:before="69"/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DB75B3"/>
    <w:pPr>
      <w:ind w:left="464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link w:val="Heading3Char"/>
    <w:uiPriority w:val="1"/>
    <w:qFormat/>
    <w:rsid w:val="00DB75B3"/>
    <w:pPr>
      <w:ind w:left="104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B75B3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B75B3"/>
    <w:rPr>
      <w:rFonts w:ascii="Arial" w:eastAsia="Arial" w:hAnsi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B75B3"/>
    <w:rPr>
      <w:rFonts w:ascii="Arial" w:eastAsia="Arial" w:hAnsi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B75B3"/>
    <w:pPr>
      <w:ind w:left="104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B75B3"/>
    <w:rPr>
      <w:rFonts w:ascii="Arial" w:eastAsia="Arial" w:hAnsi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DB75B3"/>
  </w:style>
  <w:style w:type="paragraph" w:customStyle="1" w:styleId="TableParagraph">
    <w:name w:val="Table Paragraph"/>
    <w:basedOn w:val="Normal"/>
    <w:uiPriority w:val="1"/>
    <w:qFormat/>
    <w:rsid w:val="00DB75B3"/>
  </w:style>
  <w:style w:type="character" w:styleId="Hyperlink">
    <w:name w:val="Hyperlink"/>
    <w:basedOn w:val="DefaultParagraphFont"/>
    <w:uiPriority w:val="99"/>
    <w:unhideWhenUsed/>
    <w:rsid w:val="00DB75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75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5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75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5B3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2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1D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1D9"/>
    <w:rPr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21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91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3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etenderwales.bravosolution.co.uk/cym/login.s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swp-procurement@south-wales.police.uk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gov.uk/contracts-finde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indatenderservice.co.uk/" TargetMode="External"/><Relationship Id="rId20" Type="http://schemas.openxmlformats.org/officeDocument/2006/relationships/hyperlink" Target="https://gbr01.safelinks.protection.outlook.com/?url=https%3A%2F%2Fin-tendhost.co.uk%2Fblpd2%2Faspx%2FHome&amp;data=05%7C01%7CCatherine.Rees%40south-wales.police.uk%7C9ff544389fe34cf12e6d08db1a44f79a%7C270c2f4dfd0c4f0892a9e5bdd8a87e09%7C0%7C0%7C638132655732547972%7CUnknown%7CTWFpbGZsb3d8eyJWIjoiMC4wLjAwMDAiLCJQIjoiV2luMzIiLCJBTiI6Ik1haWwiLCJXVCI6Mn0%3D%7C3000%7C%7C%7C&amp;sdata=jyeKzuhs%2B0mIeEfaEX1XuhWU4D2Uy763xQT1kSvvNXg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werthwchigymru.llyw.cymru/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etenderwales.bravosolution.co.uk/cym/call_me_back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gc.gov.uk/procurement_policy_and_application_of_eu_rules_eu_procurement_thresholds_.asp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69F2-BD1A-407D-B2DF-65288483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2126</Words>
  <Characters>12124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Roach,Adriel swp52382</dc:creator>
  <cp:lastModifiedBy>George,Andrew swp53401</cp:lastModifiedBy>
  <cp:revision>2</cp:revision>
  <dcterms:created xsi:type="dcterms:W3CDTF">2023-08-15T14:22:00Z</dcterms:created>
  <dcterms:modified xsi:type="dcterms:W3CDTF">2023-08-15T14:22:00Z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ActionId">
    <vt:lpwstr>eb5d4d76-0259-493f-b016-e8d26f1ba71c</vt:lpwstr>
  </property>
  <property fmtid="{D5CDD505-2E9C-101B-9397-08002B2CF9AE}" pid="3" name="MSIP_Label_66cf8fe5-b7b7-4df7-b38d-1c61ac2f6639_ContentBits">
    <vt:lpwstr>0</vt:lpwstr>
  </property>
  <property fmtid="{D5CDD505-2E9C-101B-9397-08002B2CF9AE}" pid="4" name="MSIP_Label_66cf8fe5-b7b7-4df7-b38d-1c61ac2f6639_Enabled">
    <vt:lpwstr>true</vt:lpwstr>
  </property>
  <property fmtid="{D5CDD505-2E9C-101B-9397-08002B2CF9AE}" pid="5" name="MSIP_Label_66cf8fe5-b7b7-4df7-b38d-1c61ac2f6639_Method">
    <vt:lpwstr>Standard</vt:lpwstr>
  </property>
  <property fmtid="{D5CDD505-2E9C-101B-9397-08002B2CF9AE}" pid="6" name="MSIP_Label_66cf8fe5-b7b7-4df7-b38d-1c61ac2f6639_Name">
    <vt:lpwstr>66cf8fe5-b7b7-4df7-b38d-1c61ac2f6639</vt:lpwstr>
  </property>
  <property fmtid="{D5CDD505-2E9C-101B-9397-08002B2CF9AE}" pid="7" name="MSIP_Label_66cf8fe5-b7b7-4df7-b38d-1c61ac2f6639_SetDate">
    <vt:lpwstr>2021-10-05T16:08:50Z</vt:lpwstr>
  </property>
  <property fmtid="{D5CDD505-2E9C-101B-9397-08002B2CF9AE}" pid="8" name="MSIP_Label_66cf8fe5-b7b7-4df7-b38d-1c61ac2f6639_SiteId">
    <vt:lpwstr>270c2f4d-fd0c-4f08-92a9-e5bdd8a87e09</vt:lpwstr>
  </property>
</Properties>
</file>